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31" w:rsidRPr="000E53ED" w:rsidRDefault="009B11D6" w:rsidP="00A25A8B">
      <w:pPr>
        <w:spacing w:before="240" w:after="240"/>
        <w:jc w:val="center"/>
        <w:outlineLvl w:val="0"/>
        <w:rPr>
          <w:rFonts w:ascii="宋体" w:hAnsi="宋体"/>
          <w:b/>
          <w:sz w:val="36"/>
          <w:szCs w:val="36"/>
        </w:rPr>
      </w:pPr>
      <w:r w:rsidRPr="000E53ED">
        <w:rPr>
          <w:rFonts w:ascii="宋体" w:hAnsi="宋体" w:hint="eastAsia"/>
          <w:b/>
          <w:sz w:val="36"/>
          <w:szCs w:val="36"/>
        </w:rPr>
        <w:t>《</w:t>
      </w:r>
      <w:r w:rsidR="00E958A5">
        <w:rPr>
          <w:rFonts w:ascii="宋体" w:hAnsi="宋体" w:hint="eastAsia"/>
          <w:b/>
          <w:sz w:val="36"/>
          <w:szCs w:val="36"/>
        </w:rPr>
        <w:t>符</w:t>
      </w:r>
      <w:r w:rsidR="00F75E5C">
        <w:rPr>
          <w:rFonts w:ascii="宋体" w:hAnsi="宋体" w:hint="eastAsia"/>
          <w:b/>
          <w:sz w:val="36"/>
          <w:szCs w:val="36"/>
        </w:rPr>
        <w:t>离</w:t>
      </w:r>
      <w:r w:rsidR="00E958A5">
        <w:rPr>
          <w:rFonts w:ascii="宋体" w:hAnsi="宋体" w:hint="eastAsia"/>
          <w:b/>
          <w:sz w:val="36"/>
          <w:szCs w:val="36"/>
        </w:rPr>
        <w:t>集烧鸡</w:t>
      </w:r>
      <w:r w:rsidRPr="000E53ED">
        <w:rPr>
          <w:rFonts w:ascii="宋体" w:hAnsi="宋体" w:hint="eastAsia"/>
          <w:b/>
          <w:sz w:val="36"/>
          <w:szCs w:val="36"/>
        </w:rPr>
        <w:t>》</w:t>
      </w:r>
      <w:r w:rsidR="000E53ED" w:rsidRPr="000E53ED">
        <w:rPr>
          <w:rFonts w:ascii="宋体" w:hAnsi="宋体" w:hint="eastAsia"/>
          <w:b/>
          <w:sz w:val="36"/>
          <w:szCs w:val="36"/>
        </w:rPr>
        <w:t>准</w:t>
      </w:r>
      <w:r w:rsidRPr="000E53ED">
        <w:rPr>
          <w:rFonts w:ascii="宋体" w:hAnsi="宋体" w:hint="eastAsia"/>
          <w:b/>
          <w:sz w:val="36"/>
          <w:szCs w:val="36"/>
        </w:rPr>
        <w:t>编制说明</w:t>
      </w:r>
    </w:p>
    <w:p w:rsidR="00F90D5B" w:rsidRPr="00A25A8B" w:rsidRDefault="002F11FD" w:rsidP="00A25A8B">
      <w:pPr>
        <w:spacing w:line="360" w:lineRule="auto"/>
        <w:rPr>
          <w:rFonts w:eastAsia="仿宋_GB2312"/>
          <w:b/>
          <w:sz w:val="28"/>
          <w:szCs w:val="28"/>
        </w:rPr>
      </w:pPr>
      <w:r w:rsidRPr="00A25A8B">
        <w:rPr>
          <w:rFonts w:eastAsia="仿宋_GB2312" w:hint="eastAsia"/>
          <w:b/>
          <w:sz w:val="28"/>
          <w:szCs w:val="28"/>
        </w:rPr>
        <w:t>一、</w:t>
      </w:r>
      <w:r w:rsidR="00F90D5B" w:rsidRPr="00A25A8B">
        <w:rPr>
          <w:rFonts w:eastAsia="仿宋_GB2312" w:hint="eastAsia"/>
          <w:b/>
          <w:sz w:val="28"/>
          <w:szCs w:val="28"/>
        </w:rPr>
        <w:t>工作</w:t>
      </w:r>
      <w:r w:rsidR="00E958A5" w:rsidRPr="00A25A8B">
        <w:rPr>
          <w:rFonts w:eastAsia="仿宋_GB2312" w:hint="eastAsia"/>
          <w:b/>
          <w:sz w:val="28"/>
          <w:szCs w:val="28"/>
        </w:rPr>
        <w:t>简</w:t>
      </w:r>
      <w:r w:rsidR="00F90D5B" w:rsidRPr="00A25A8B">
        <w:rPr>
          <w:rFonts w:eastAsia="仿宋_GB2312" w:hint="eastAsia"/>
          <w:b/>
          <w:sz w:val="28"/>
          <w:szCs w:val="28"/>
        </w:rPr>
        <w:t>况</w:t>
      </w:r>
    </w:p>
    <w:p w:rsidR="00CD41B2" w:rsidRPr="004131ED" w:rsidRDefault="00F84175" w:rsidP="00F90D5B">
      <w:pPr>
        <w:spacing w:line="360" w:lineRule="auto"/>
        <w:rPr>
          <w:rFonts w:eastAsia="仿宋_GB2312"/>
          <w:b/>
          <w:color w:val="000000"/>
          <w:sz w:val="28"/>
          <w:szCs w:val="28"/>
        </w:rPr>
      </w:pPr>
      <w:r>
        <w:rPr>
          <w:rFonts w:eastAsia="仿宋_GB2312" w:hint="eastAsia"/>
          <w:b/>
          <w:color w:val="000000"/>
          <w:sz w:val="28"/>
          <w:szCs w:val="28"/>
        </w:rPr>
        <w:t>（一）</w:t>
      </w:r>
      <w:r w:rsidR="00CD41B2" w:rsidRPr="004131ED">
        <w:rPr>
          <w:rFonts w:eastAsia="仿宋_GB2312"/>
          <w:b/>
          <w:color w:val="000000"/>
          <w:sz w:val="28"/>
          <w:szCs w:val="28"/>
        </w:rPr>
        <w:t>任务来源</w:t>
      </w:r>
    </w:p>
    <w:p w:rsidR="00534D7D" w:rsidRDefault="00B6399D" w:rsidP="006C0A9A">
      <w:pPr>
        <w:spacing w:line="360" w:lineRule="auto"/>
        <w:ind w:firstLineChars="200" w:firstLine="480"/>
        <w:rPr>
          <w:rFonts w:eastAsia="仿宋_GB2312"/>
          <w:color w:val="000000"/>
          <w:sz w:val="24"/>
        </w:rPr>
      </w:pPr>
      <w:r>
        <w:rPr>
          <w:rFonts w:eastAsia="仿宋_GB2312" w:hint="eastAsia"/>
          <w:color w:val="000000"/>
          <w:sz w:val="24"/>
        </w:rPr>
        <w:t>《符离集烧鸡》是</w:t>
      </w:r>
      <w:r w:rsidR="00CD41B2" w:rsidRPr="006C0A9A">
        <w:rPr>
          <w:rFonts w:eastAsia="仿宋_GB2312"/>
          <w:color w:val="000000"/>
          <w:sz w:val="24"/>
        </w:rPr>
        <w:t>根据</w:t>
      </w:r>
      <w:proofErr w:type="gramStart"/>
      <w:r>
        <w:rPr>
          <w:rFonts w:eastAsia="仿宋_GB2312" w:hint="eastAsia"/>
          <w:color w:val="000000"/>
          <w:sz w:val="24"/>
        </w:rPr>
        <w:t>中轻联综合</w:t>
      </w:r>
      <w:proofErr w:type="gramEnd"/>
      <w:r>
        <w:rPr>
          <w:rFonts w:eastAsia="仿宋_GB2312" w:hint="eastAsia"/>
          <w:color w:val="000000"/>
          <w:sz w:val="24"/>
        </w:rPr>
        <w:t>[2018]280</w:t>
      </w:r>
      <w:r>
        <w:rPr>
          <w:rFonts w:eastAsia="仿宋_GB2312" w:hint="eastAsia"/>
          <w:color w:val="000000"/>
          <w:sz w:val="24"/>
        </w:rPr>
        <w:t>号“关于下达《绿色设计产品品评价技术规范</w:t>
      </w:r>
      <w:r>
        <w:rPr>
          <w:rFonts w:eastAsia="仿宋_GB2312" w:hint="eastAsia"/>
          <w:color w:val="000000"/>
          <w:sz w:val="24"/>
        </w:rPr>
        <w:t xml:space="preserve"> </w:t>
      </w:r>
      <w:r>
        <w:rPr>
          <w:rFonts w:eastAsia="仿宋_GB2312" w:hint="eastAsia"/>
          <w:color w:val="000000"/>
          <w:sz w:val="24"/>
        </w:rPr>
        <w:t>包装用纸》等</w:t>
      </w:r>
      <w:r>
        <w:rPr>
          <w:rFonts w:eastAsia="仿宋_GB2312" w:hint="eastAsia"/>
          <w:color w:val="000000"/>
          <w:sz w:val="24"/>
        </w:rPr>
        <w:t>4</w:t>
      </w:r>
      <w:r>
        <w:rPr>
          <w:rFonts w:eastAsia="仿宋_GB2312" w:hint="eastAsia"/>
          <w:color w:val="000000"/>
          <w:sz w:val="24"/>
        </w:rPr>
        <w:t>项中国轻工业联合会团体标准</w:t>
      </w:r>
      <w:r w:rsidRPr="006C0A9A">
        <w:rPr>
          <w:rFonts w:eastAsia="仿宋_GB2312"/>
          <w:color w:val="000000"/>
          <w:sz w:val="24"/>
        </w:rPr>
        <w:t>计划</w:t>
      </w:r>
      <w:r>
        <w:rPr>
          <w:rFonts w:eastAsia="仿宋_GB2312" w:hint="eastAsia"/>
          <w:color w:val="000000"/>
          <w:sz w:val="24"/>
        </w:rPr>
        <w:t>的通知”的计划制定的中国轻工业联合会团体标准，项目计划号为“</w:t>
      </w:r>
      <w:r>
        <w:rPr>
          <w:rFonts w:eastAsia="仿宋_GB2312" w:hint="eastAsia"/>
          <w:color w:val="000000"/>
          <w:sz w:val="24"/>
        </w:rPr>
        <w:t>2018032</w:t>
      </w:r>
      <w:r>
        <w:rPr>
          <w:rFonts w:eastAsia="仿宋_GB2312" w:hint="eastAsia"/>
          <w:color w:val="000000"/>
          <w:sz w:val="24"/>
        </w:rPr>
        <w:t>”</w:t>
      </w:r>
      <w:r w:rsidR="00DF1E50">
        <w:rPr>
          <w:rFonts w:eastAsia="仿宋_GB2312" w:hint="eastAsia"/>
          <w:color w:val="000000"/>
          <w:sz w:val="24"/>
        </w:rPr>
        <w:t>，</w:t>
      </w:r>
      <w:r>
        <w:rPr>
          <w:rFonts w:eastAsia="仿宋_GB2312" w:hint="eastAsia"/>
          <w:color w:val="000000"/>
          <w:sz w:val="24"/>
        </w:rPr>
        <w:t>计划完成时间</w:t>
      </w:r>
      <w:r>
        <w:rPr>
          <w:rFonts w:eastAsia="仿宋_GB2312" w:hint="eastAsia"/>
          <w:color w:val="000000"/>
          <w:sz w:val="24"/>
        </w:rPr>
        <w:t>2019</w:t>
      </w:r>
      <w:r>
        <w:rPr>
          <w:rFonts w:eastAsia="仿宋_GB2312" w:hint="eastAsia"/>
          <w:color w:val="000000"/>
          <w:sz w:val="24"/>
        </w:rPr>
        <w:t>年</w:t>
      </w:r>
      <w:r>
        <w:rPr>
          <w:rFonts w:eastAsia="仿宋_GB2312" w:hint="eastAsia"/>
          <w:color w:val="000000"/>
          <w:sz w:val="24"/>
        </w:rPr>
        <w:t>9</w:t>
      </w:r>
      <w:r>
        <w:rPr>
          <w:rFonts w:eastAsia="仿宋_GB2312" w:hint="eastAsia"/>
          <w:color w:val="000000"/>
          <w:sz w:val="24"/>
        </w:rPr>
        <w:t>月。该计划项目</w:t>
      </w:r>
      <w:r w:rsidR="00CD41B2" w:rsidRPr="006C0A9A">
        <w:rPr>
          <w:rFonts w:eastAsia="仿宋_GB2312"/>
          <w:color w:val="000000"/>
          <w:sz w:val="24"/>
        </w:rPr>
        <w:t>由</w:t>
      </w:r>
      <w:r w:rsidR="00854A5C">
        <w:rPr>
          <w:rFonts w:eastAsia="仿宋_GB2312" w:hint="eastAsia"/>
          <w:color w:val="000000"/>
          <w:sz w:val="24"/>
        </w:rPr>
        <w:t>中国轻工业联合会</w:t>
      </w:r>
      <w:r w:rsidR="00F939E1" w:rsidRPr="006C0A9A">
        <w:rPr>
          <w:rFonts w:eastAsia="仿宋_GB2312" w:hint="eastAsia"/>
          <w:color w:val="000000"/>
          <w:sz w:val="24"/>
        </w:rPr>
        <w:t>提出</w:t>
      </w:r>
      <w:r w:rsidR="00854A5C">
        <w:rPr>
          <w:rFonts w:eastAsia="仿宋_GB2312" w:hint="eastAsia"/>
          <w:color w:val="000000"/>
          <w:sz w:val="24"/>
        </w:rPr>
        <w:t>并</w:t>
      </w:r>
      <w:r w:rsidR="00CD41B2" w:rsidRPr="006C0A9A">
        <w:rPr>
          <w:rFonts w:eastAsia="仿宋_GB2312"/>
          <w:color w:val="000000"/>
          <w:sz w:val="24"/>
        </w:rPr>
        <w:t>归口</w:t>
      </w:r>
      <w:r>
        <w:rPr>
          <w:rFonts w:eastAsia="仿宋_GB2312" w:hint="eastAsia"/>
          <w:color w:val="000000"/>
          <w:sz w:val="24"/>
        </w:rPr>
        <w:t>。</w:t>
      </w:r>
      <w:r w:rsidRPr="006C0A9A">
        <w:rPr>
          <w:rFonts w:eastAsia="仿宋_GB2312" w:hint="eastAsia"/>
          <w:color w:val="000000"/>
          <w:sz w:val="24"/>
        </w:rPr>
        <w:t>中国轻工业</w:t>
      </w:r>
      <w:r>
        <w:rPr>
          <w:rFonts w:eastAsia="仿宋_GB2312" w:hint="eastAsia"/>
          <w:color w:val="000000"/>
          <w:sz w:val="24"/>
        </w:rPr>
        <w:t>研究发展中心</w:t>
      </w:r>
      <w:r w:rsidR="00DF1E50" w:rsidRPr="00DF1E50">
        <w:rPr>
          <w:rFonts w:eastAsia="仿宋_GB2312" w:hint="eastAsia"/>
          <w:color w:val="000000"/>
          <w:sz w:val="24"/>
        </w:rPr>
        <w:t>等</w:t>
      </w:r>
      <w:r w:rsidR="00CD41B2" w:rsidRPr="006C0A9A">
        <w:rPr>
          <w:rFonts w:eastAsia="仿宋_GB2312"/>
          <w:color w:val="000000"/>
          <w:sz w:val="24"/>
        </w:rPr>
        <w:t>单位</w:t>
      </w:r>
      <w:r>
        <w:rPr>
          <w:rFonts w:eastAsia="仿宋_GB2312" w:hint="eastAsia"/>
          <w:color w:val="000000"/>
          <w:sz w:val="24"/>
        </w:rPr>
        <w:t>参与编制工作。</w:t>
      </w:r>
    </w:p>
    <w:p w:rsidR="00CD41B2" w:rsidRPr="00F84175" w:rsidRDefault="00F84175" w:rsidP="00F84175">
      <w:pPr>
        <w:spacing w:line="360" w:lineRule="auto"/>
        <w:rPr>
          <w:rFonts w:eastAsia="仿宋_GB2312"/>
          <w:b/>
          <w:sz w:val="28"/>
          <w:szCs w:val="28"/>
        </w:rPr>
      </w:pPr>
      <w:r>
        <w:rPr>
          <w:rFonts w:eastAsia="仿宋_GB2312" w:hint="eastAsia"/>
          <w:b/>
          <w:sz w:val="28"/>
          <w:szCs w:val="28"/>
        </w:rPr>
        <w:t>（二）</w:t>
      </w:r>
      <w:r w:rsidRPr="00100E1D">
        <w:rPr>
          <w:rFonts w:eastAsia="仿宋_GB2312" w:hint="eastAsia"/>
          <w:b/>
          <w:sz w:val="28"/>
          <w:szCs w:val="28"/>
        </w:rPr>
        <w:t>主要工作</w:t>
      </w:r>
      <w:r w:rsidR="00CD41B2" w:rsidRPr="00100E1D">
        <w:rPr>
          <w:rFonts w:eastAsia="仿宋_GB2312"/>
          <w:b/>
          <w:sz w:val="28"/>
          <w:szCs w:val="28"/>
        </w:rPr>
        <w:t>过程</w:t>
      </w:r>
    </w:p>
    <w:p w:rsidR="00B6399D" w:rsidRDefault="00B6399D" w:rsidP="00B6399D">
      <w:pPr>
        <w:spacing w:line="360" w:lineRule="auto"/>
        <w:ind w:firstLineChars="200" w:firstLine="480"/>
        <w:rPr>
          <w:rFonts w:eastAsia="仿宋_GB2312"/>
          <w:color w:val="000000"/>
          <w:sz w:val="24"/>
        </w:rPr>
      </w:pPr>
      <w:r w:rsidRPr="00736CA6">
        <w:rPr>
          <w:rFonts w:eastAsia="仿宋_GB2312" w:hint="eastAsia"/>
          <w:color w:val="000000"/>
          <w:sz w:val="24"/>
        </w:rPr>
        <w:t>以鸡为原料加工而成</w:t>
      </w:r>
      <w:r>
        <w:rPr>
          <w:rFonts w:eastAsia="仿宋_GB2312" w:hint="eastAsia"/>
          <w:color w:val="000000"/>
          <w:sz w:val="24"/>
        </w:rPr>
        <w:t>的</w:t>
      </w:r>
      <w:r w:rsidRPr="00736CA6">
        <w:rPr>
          <w:rFonts w:eastAsia="仿宋_GB2312" w:hint="eastAsia"/>
          <w:color w:val="000000"/>
          <w:sz w:val="24"/>
        </w:rPr>
        <w:t>烧鸡产品，是中华饮食文化中的特有产品之一。安徽省宿州</w:t>
      </w:r>
      <w:proofErr w:type="gramStart"/>
      <w:r w:rsidRPr="00736CA6">
        <w:rPr>
          <w:rFonts w:eastAsia="仿宋_GB2312" w:hint="eastAsia"/>
          <w:color w:val="000000"/>
          <w:sz w:val="24"/>
        </w:rPr>
        <w:t>埇</w:t>
      </w:r>
      <w:proofErr w:type="gramEnd"/>
      <w:r w:rsidRPr="00736CA6">
        <w:rPr>
          <w:rFonts w:eastAsia="仿宋_GB2312" w:hint="eastAsia"/>
          <w:color w:val="000000"/>
          <w:sz w:val="24"/>
        </w:rPr>
        <w:t>桥区的符离集镇以符离麻鸡为原料加工生产的符离集烧鸡更是源远流长，目前已在当地形成以省级龙头企业为代表，由数百家企业组成的产值</w:t>
      </w:r>
      <w:r w:rsidRPr="00736CA6">
        <w:rPr>
          <w:rFonts w:eastAsia="仿宋_GB2312" w:hint="eastAsia"/>
          <w:color w:val="000000"/>
          <w:sz w:val="24"/>
        </w:rPr>
        <w:t>15.5</w:t>
      </w:r>
      <w:r w:rsidRPr="00736CA6">
        <w:rPr>
          <w:rFonts w:eastAsia="仿宋_GB2312" w:hint="eastAsia"/>
          <w:color w:val="000000"/>
          <w:sz w:val="24"/>
        </w:rPr>
        <w:t>亿元规模的烧鸡产业集群。同时带动了当地的育种、养殖、加工、销售等产业链的形成，有力地推动并支撑了</w:t>
      </w:r>
      <w:r>
        <w:rPr>
          <w:rFonts w:eastAsia="仿宋_GB2312" w:hint="eastAsia"/>
          <w:color w:val="000000"/>
          <w:sz w:val="24"/>
        </w:rPr>
        <w:t>宿州</w:t>
      </w:r>
      <w:proofErr w:type="gramStart"/>
      <w:r>
        <w:rPr>
          <w:rFonts w:eastAsia="仿宋_GB2312" w:hint="eastAsia"/>
          <w:color w:val="000000"/>
          <w:sz w:val="24"/>
        </w:rPr>
        <w:t>埇</w:t>
      </w:r>
      <w:proofErr w:type="gramEnd"/>
      <w:r>
        <w:rPr>
          <w:rFonts w:eastAsia="仿宋_GB2312" w:hint="eastAsia"/>
          <w:color w:val="000000"/>
          <w:sz w:val="24"/>
        </w:rPr>
        <w:t>桥区的</w:t>
      </w:r>
      <w:r w:rsidRPr="00736CA6">
        <w:rPr>
          <w:rFonts w:eastAsia="仿宋_GB2312" w:hint="eastAsia"/>
          <w:color w:val="000000"/>
          <w:sz w:val="24"/>
        </w:rPr>
        <w:t>地方经济发展。</w:t>
      </w:r>
    </w:p>
    <w:p w:rsidR="00E6374D" w:rsidRDefault="00E6374D" w:rsidP="00B6399D">
      <w:pPr>
        <w:spacing w:line="360" w:lineRule="auto"/>
        <w:ind w:firstLineChars="200" w:firstLine="480"/>
        <w:rPr>
          <w:rFonts w:eastAsia="仿宋_GB2312"/>
          <w:color w:val="000000"/>
          <w:sz w:val="24"/>
        </w:rPr>
      </w:pPr>
      <w:r>
        <w:rPr>
          <w:rFonts w:eastAsia="仿宋_GB2312" w:hint="eastAsia"/>
          <w:color w:val="000000"/>
          <w:sz w:val="24"/>
        </w:rPr>
        <w:t>按照《中国轻工业联会和团体标准管理办法》中标准制定工作程序的要求，《符离集烧鸡》中</w:t>
      </w:r>
      <w:proofErr w:type="gramStart"/>
      <w:r>
        <w:rPr>
          <w:rFonts w:eastAsia="仿宋_GB2312" w:hint="eastAsia"/>
          <w:color w:val="000000"/>
          <w:sz w:val="24"/>
        </w:rPr>
        <w:t>轻联团体</w:t>
      </w:r>
      <w:proofErr w:type="gramEnd"/>
      <w:r>
        <w:rPr>
          <w:rFonts w:eastAsia="仿宋_GB2312" w:hint="eastAsia"/>
          <w:color w:val="000000"/>
          <w:sz w:val="24"/>
        </w:rPr>
        <w:t>标准编制完成了以下工作：</w:t>
      </w:r>
    </w:p>
    <w:p w:rsidR="00F84175" w:rsidRPr="00F84175" w:rsidRDefault="00F84175" w:rsidP="00B6399D">
      <w:pPr>
        <w:spacing w:line="360" w:lineRule="auto"/>
        <w:ind w:firstLineChars="200" w:firstLine="482"/>
        <w:rPr>
          <w:rFonts w:eastAsia="仿宋_GB2312"/>
          <w:b/>
          <w:color w:val="000000"/>
          <w:sz w:val="24"/>
        </w:rPr>
      </w:pPr>
      <w:r w:rsidRPr="00F84175">
        <w:rPr>
          <w:rFonts w:eastAsia="仿宋_GB2312" w:hint="eastAsia"/>
          <w:b/>
          <w:color w:val="000000"/>
          <w:sz w:val="24"/>
        </w:rPr>
        <w:t>1.</w:t>
      </w:r>
      <w:r w:rsidRPr="00F84175">
        <w:rPr>
          <w:rFonts w:eastAsia="仿宋_GB2312" w:hint="eastAsia"/>
          <w:b/>
          <w:color w:val="000000"/>
          <w:sz w:val="24"/>
        </w:rPr>
        <w:t>资料搜集</w:t>
      </w:r>
    </w:p>
    <w:p w:rsidR="00F84175" w:rsidRDefault="00F84175" w:rsidP="00736CA6">
      <w:pPr>
        <w:spacing w:line="360" w:lineRule="auto"/>
        <w:ind w:firstLineChars="200" w:firstLine="480"/>
        <w:rPr>
          <w:rFonts w:eastAsia="仿宋_GB2312"/>
          <w:color w:val="000000"/>
          <w:sz w:val="24"/>
        </w:rPr>
      </w:pPr>
      <w:r>
        <w:rPr>
          <w:rFonts w:eastAsia="仿宋_GB2312" w:hint="eastAsia"/>
          <w:color w:val="000000"/>
          <w:sz w:val="24"/>
        </w:rPr>
        <w:t>编制过程中，标准起草工作组收集</w:t>
      </w:r>
      <w:r w:rsidR="00490E58">
        <w:rPr>
          <w:rFonts w:eastAsia="仿宋_GB2312" w:hint="eastAsia"/>
          <w:color w:val="000000"/>
          <w:sz w:val="24"/>
        </w:rPr>
        <w:t>并参考</w:t>
      </w:r>
      <w:r>
        <w:rPr>
          <w:rFonts w:eastAsia="仿宋_GB2312" w:hint="eastAsia"/>
          <w:color w:val="000000"/>
          <w:sz w:val="24"/>
        </w:rPr>
        <w:t>了以下资料：</w:t>
      </w:r>
    </w:p>
    <w:p w:rsidR="00E6374D" w:rsidRPr="00E6374D" w:rsidRDefault="00E6374D" w:rsidP="00E6374D">
      <w:pPr>
        <w:spacing w:line="360" w:lineRule="auto"/>
        <w:ind w:firstLineChars="200" w:firstLine="480"/>
        <w:rPr>
          <w:rFonts w:eastAsia="仿宋_GB2312"/>
          <w:color w:val="000000"/>
          <w:sz w:val="24"/>
        </w:rPr>
      </w:pPr>
      <w:r w:rsidRPr="00E6374D">
        <w:rPr>
          <w:rFonts w:eastAsia="仿宋_GB2312" w:hint="eastAsia"/>
          <w:color w:val="000000"/>
          <w:sz w:val="24"/>
        </w:rPr>
        <w:t>GB</w:t>
      </w:r>
      <w:r w:rsidR="00100E1D">
        <w:rPr>
          <w:rFonts w:eastAsia="仿宋_GB2312" w:hint="eastAsia"/>
          <w:color w:val="000000"/>
          <w:sz w:val="24"/>
        </w:rPr>
        <w:t xml:space="preserve"> / </w:t>
      </w:r>
      <w:r w:rsidRPr="00E6374D">
        <w:rPr>
          <w:rFonts w:eastAsia="仿宋_GB2312" w:hint="eastAsia"/>
          <w:color w:val="000000"/>
          <w:sz w:val="24"/>
        </w:rPr>
        <w:t>T 1.1</w:t>
      </w:r>
      <w:r w:rsidR="00100E1D">
        <w:rPr>
          <w:rFonts w:eastAsia="仿宋_GB2312" w:hint="eastAsia"/>
          <w:color w:val="000000"/>
          <w:sz w:val="24"/>
        </w:rPr>
        <w:t>—</w:t>
      </w:r>
      <w:r w:rsidRPr="00E6374D">
        <w:rPr>
          <w:rFonts w:eastAsia="仿宋_GB2312" w:hint="eastAsia"/>
          <w:color w:val="000000"/>
          <w:sz w:val="24"/>
        </w:rPr>
        <w:t xml:space="preserve">2000 </w:t>
      </w:r>
      <w:r w:rsidRPr="00E6374D">
        <w:rPr>
          <w:rFonts w:eastAsia="仿宋_GB2312" w:hint="eastAsia"/>
          <w:color w:val="000000"/>
          <w:sz w:val="24"/>
        </w:rPr>
        <w:t>第</w:t>
      </w:r>
      <w:r w:rsidRPr="00E6374D">
        <w:rPr>
          <w:rFonts w:eastAsia="仿宋_GB2312" w:hint="eastAsia"/>
          <w:color w:val="000000"/>
          <w:sz w:val="24"/>
        </w:rPr>
        <w:t xml:space="preserve">1 </w:t>
      </w:r>
      <w:r w:rsidRPr="00E6374D">
        <w:rPr>
          <w:rFonts w:eastAsia="仿宋_GB2312" w:hint="eastAsia"/>
          <w:color w:val="000000"/>
          <w:sz w:val="24"/>
        </w:rPr>
        <w:t>部分</w:t>
      </w:r>
      <w:r w:rsidRPr="00E6374D">
        <w:rPr>
          <w:rFonts w:eastAsia="仿宋_GB2312" w:hint="eastAsia"/>
          <w:color w:val="000000"/>
          <w:sz w:val="24"/>
        </w:rPr>
        <w:t xml:space="preserve"> </w:t>
      </w:r>
      <w:r w:rsidRPr="00E6374D">
        <w:rPr>
          <w:rFonts w:eastAsia="仿宋_GB2312" w:hint="eastAsia"/>
          <w:color w:val="000000"/>
          <w:sz w:val="24"/>
        </w:rPr>
        <w:t>标准的结构和编写规则</w:t>
      </w:r>
      <w:r w:rsidRPr="00E6374D">
        <w:rPr>
          <w:rFonts w:eastAsia="仿宋_GB2312" w:hint="eastAsia"/>
          <w:color w:val="000000"/>
          <w:sz w:val="24"/>
        </w:rPr>
        <w:t xml:space="preserve"> </w:t>
      </w:r>
    </w:p>
    <w:p w:rsidR="00E6374D" w:rsidRDefault="00E6374D" w:rsidP="00E6374D">
      <w:pPr>
        <w:spacing w:line="360" w:lineRule="auto"/>
        <w:ind w:firstLineChars="200" w:firstLine="480"/>
        <w:rPr>
          <w:rFonts w:eastAsia="仿宋_GB2312"/>
          <w:color w:val="000000"/>
          <w:sz w:val="24"/>
        </w:rPr>
      </w:pPr>
      <w:r w:rsidRPr="00E6374D">
        <w:rPr>
          <w:rFonts w:eastAsia="仿宋_GB2312" w:hint="eastAsia"/>
          <w:color w:val="000000"/>
          <w:sz w:val="24"/>
        </w:rPr>
        <w:t>GB</w:t>
      </w:r>
      <w:r w:rsidR="00100E1D">
        <w:rPr>
          <w:rFonts w:eastAsia="仿宋_GB2312" w:hint="eastAsia"/>
          <w:color w:val="000000"/>
          <w:sz w:val="24"/>
        </w:rPr>
        <w:t xml:space="preserve"> / </w:t>
      </w:r>
      <w:r w:rsidRPr="00E6374D">
        <w:rPr>
          <w:rFonts w:eastAsia="仿宋_GB2312" w:hint="eastAsia"/>
          <w:color w:val="000000"/>
          <w:sz w:val="24"/>
        </w:rPr>
        <w:t>T 1.2</w:t>
      </w:r>
      <w:r w:rsidR="00100E1D">
        <w:rPr>
          <w:rFonts w:eastAsia="仿宋_GB2312" w:hint="eastAsia"/>
          <w:color w:val="000000"/>
          <w:sz w:val="24"/>
        </w:rPr>
        <w:t>—</w:t>
      </w:r>
      <w:r w:rsidRPr="00E6374D">
        <w:rPr>
          <w:rFonts w:eastAsia="仿宋_GB2312" w:hint="eastAsia"/>
          <w:color w:val="000000"/>
          <w:sz w:val="24"/>
        </w:rPr>
        <w:t xml:space="preserve">2002 </w:t>
      </w:r>
      <w:r w:rsidRPr="00E6374D">
        <w:rPr>
          <w:rFonts w:eastAsia="仿宋_GB2312" w:hint="eastAsia"/>
          <w:color w:val="000000"/>
          <w:sz w:val="24"/>
        </w:rPr>
        <w:t>第</w:t>
      </w:r>
      <w:r w:rsidRPr="00E6374D">
        <w:rPr>
          <w:rFonts w:eastAsia="仿宋_GB2312" w:hint="eastAsia"/>
          <w:color w:val="000000"/>
          <w:sz w:val="24"/>
        </w:rPr>
        <w:t xml:space="preserve"> 2 </w:t>
      </w:r>
      <w:r w:rsidRPr="00E6374D">
        <w:rPr>
          <w:rFonts w:eastAsia="仿宋_GB2312" w:hint="eastAsia"/>
          <w:color w:val="000000"/>
          <w:sz w:val="24"/>
        </w:rPr>
        <w:t>部分：标准中规范性技术要素内容的确定方法</w:t>
      </w:r>
    </w:p>
    <w:p w:rsidR="00E6374D" w:rsidRDefault="00736CA6" w:rsidP="00736CA6">
      <w:pPr>
        <w:spacing w:line="360" w:lineRule="auto"/>
        <w:ind w:firstLineChars="200" w:firstLine="480"/>
        <w:rPr>
          <w:rFonts w:eastAsia="仿宋_GB2312"/>
          <w:color w:val="000000"/>
          <w:sz w:val="24"/>
        </w:rPr>
      </w:pPr>
      <w:r w:rsidRPr="00736CA6">
        <w:rPr>
          <w:rFonts w:eastAsia="仿宋_GB2312" w:hint="eastAsia"/>
          <w:color w:val="000000"/>
          <w:sz w:val="24"/>
        </w:rPr>
        <w:t>GB</w:t>
      </w:r>
      <w:r w:rsidR="00E6374D">
        <w:rPr>
          <w:rFonts w:eastAsia="仿宋_GB2312" w:hint="eastAsia"/>
          <w:color w:val="000000"/>
          <w:sz w:val="24"/>
        </w:rPr>
        <w:t xml:space="preserve"> </w:t>
      </w:r>
      <w:r w:rsidRPr="00736CA6">
        <w:rPr>
          <w:rFonts w:eastAsia="仿宋_GB2312" w:hint="eastAsia"/>
          <w:color w:val="000000"/>
          <w:sz w:val="24"/>
        </w:rPr>
        <w:t>/</w:t>
      </w:r>
      <w:r w:rsidR="00E6374D">
        <w:rPr>
          <w:rFonts w:eastAsia="仿宋_GB2312" w:hint="eastAsia"/>
          <w:color w:val="000000"/>
          <w:sz w:val="24"/>
        </w:rPr>
        <w:t xml:space="preserve"> </w:t>
      </w:r>
      <w:r w:rsidRPr="00736CA6">
        <w:rPr>
          <w:rFonts w:eastAsia="仿宋_GB2312" w:hint="eastAsia"/>
          <w:color w:val="000000"/>
          <w:sz w:val="24"/>
        </w:rPr>
        <w:t>T</w:t>
      </w:r>
      <w:r>
        <w:rPr>
          <w:rFonts w:eastAsia="仿宋_GB2312" w:hint="eastAsia"/>
          <w:color w:val="000000"/>
          <w:sz w:val="24"/>
        </w:rPr>
        <w:t xml:space="preserve"> </w:t>
      </w:r>
      <w:r w:rsidRPr="00736CA6">
        <w:rPr>
          <w:rFonts w:eastAsia="仿宋_GB2312" w:hint="eastAsia"/>
          <w:color w:val="000000"/>
          <w:sz w:val="24"/>
        </w:rPr>
        <w:t>20558</w:t>
      </w:r>
      <w:r w:rsidR="00100E1D">
        <w:rPr>
          <w:rFonts w:eastAsia="仿宋_GB2312" w:hint="eastAsia"/>
          <w:color w:val="000000"/>
          <w:sz w:val="24"/>
        </w:rPr>
        <w:t>—</w:t>
      </w:r>
      <w:r w:rsidR="007021ED">
        <w:rPr>
          <w:rFonts w:eastAsia="仿宋_GB2312" w:hint="eastAsia"/>
          <w:color w:val="000000"/>
          <w:sz w:val="24"/>
        </w:rPr>
        <w:t>2006</w:t>
      </w:r>
      <w:r>
        <w:rPr>
          <w:rFonts w:eastAsia="仿宋_GB2312" w:hint="eastAsia"/>
          <w:color w:val="000000"/>
          <w:sz w:val="24"/>
        </w:rPr>
        <w:t>《</w:t>
      </w:r>
      <w:r w:rsidRPr="00736CA6">
        <w:rPr>
          <w:rFonts w:eastAsia="仿宋_GB2312" w:hint="eastAsia"/>
          <w:color w:val="000000"/>
          <w:sz w:val="24"/>
        </w:rPr>
        <w:t>地理标志产品</w:t>
      </w:r>
      <w:r w:rsidRPr="00736CA6">
        <w:rPr>
          <w:rFonts w:eastAsia="仿宋_GB2312" w:hint="eastAsia"/>
          <w:color w:val="000000"/>
          <w:sz w:val="24"/>
        </w:rPr>
        <w:t xml:space="preserve"> </w:t>
      </w:r>
      <w:r w:rsidRPr="00736CA6">
        <w:rPr>
          <w:rFonts w:eastAsia="仿宋_GB2312" w:hint="eastAsia"/>
          <w:color w:val="000000"/>
          <w:sz w:val="24"/>
        </w:rPr>
        <w:t>符离集烧鸡</w:t>
      </w:r>
      <w:r>
        <w:rPr>
          <w:rFonts w:eastAsia="仿宋_GB2312" w:hint="eastAsia"/>
          <w:color w:val="000000"/>
          <w:sz w:val="24"/>
        </w:rPr>
        <w:t>》</w:t>
      </w:r>
    </w:p>
    <w:p w:rsidR="00E6374D" w:rsidRDefault="00E6374D" w:rsidP="00E6374D">
      <w:pPr>
        <w:spacing w:line="360" w:lineRule="auto"/>
        <w:ind w:firstLineChars="200" w:firstLine="480"/>
        <w:rPr>
          <w:rFonts w:eastAsia="仿宋_GB2312"/>
          <w:color w:val="000000"/>
          <w:sz w:val="24"/>
        </w:rPr>
      </w:pPr>
      <w:r w:rsidRPr="00736CA6">
        <w:rPr>
          <w:rFonts w:eastAsia="仿宋_GB2312" w:hint="eastAsia"/>
          <w:color w:val="000000"/>
          <w:sz w:val="24"/>
        </w:rPr>
        <w:t>GB</w:t>
      </w:r>
      <w:r>
        <w:rPr>
          <w:rFonts w:eastAsia="仿宋_GB2312" w:hint="eastAsia"/>
          <w:color w:val="000000"/>
          <w:sz w:val="24"/>
        </w:rPr>
        <w:t xml:space="preserve"> </w:t>
      </w:r>
      <w:r w:rsidRPr="00736CA6">
        <w:rPr>
          <w:rFonts w:eastAsia="仿宋_GB2312" w:hint="eastAsia"/>
          <w:color w:val="000000"/>
          <w:sz w:val="24"/>
        </w:rPr>
        <w:t>/</w:t>
      </w:r>
      <w:r>
        <w:rPr>
          <w:rFonts w:eastAsia="仿宋_GB2312" w:hint="eastAsia"/>
          <w:color w:val="000000"/>
          <w:sz w:val="24"/>
        </w:rPr>
        <w:t xml:space="preserve"> </w:t>
      </w:r>
      <w:r w:rsidRPr="00736CA6">
        <w:rPr>
          <w:rFonts w:eastAsia="仿宋_GB2312" w:hint="eastAsia"/>
          <w:color w:val="000000"/>
          <w:sz w:val="24"/>
        </w:rPr>
        <w:t>T</w:t>
      </w:r>
      <w:r>
        <w:rPr>
          <w:rFonts w:eastAsia="仿宋_GB2312" w:hint="eastAsia"/>
          <w:color w:val="000000"/>
          <w:sz w:val="24"/>
        </w:rPr>
        <w:t xml:space="preserve"> </w:t>
      </w:r>
      <w:r w:rsidRPr="00736CA6">
        <w:rPr>
          <w:rFonts w:eastAsia="仿宋_GB2312" w:hint="eastAsia"/>
          <w:color w:val="000000"/>
          <w:sz w:val="24"/>
        </w:rPr>
        <w:t>23586</w:t>
      </w:r>
      <w:r w:rsidR="00100E1D">
        <w:rPr>
          <w:rFonts w:eastAsia="仿宋_GB2312" w:hint="eastAsia"/>
          <w:color w:val="000000"/>
          <w:sz w:val="24"/>
        </w:rPr>
        <w:t>—</w:t>
      </w:r>
      <w:r w:rsidR="00100E1D">
        <w:rPr>
          <w:rFonts w:eastAsia="仿宋_GB2312" w:hint="eastAsia"/>
          <w:color w:val="000000"/>
          <w:sz w:val="24"/>
        </w:rPr>
        <w:t xml:space="preserve">2009 </w:t>
      </w:r>
      <w:r w:rsidR="00100E1D">
        <w:rPr>
          <w:rFonts w:eastAsia="仿宋_GB2312" w:hint="eastAsia"/>
          <w:color w:val="000000"/>
          <w:sz w:val="24"/>
        </w:rPr>
        <w:t>《酱卤肉制品》</w:t>
      </w:r>
    </w:p>
    <w:p w:rsidR="00E6374D" w:rsidRDefault="00736CA6" w:rsidP="00736CA6">
      <w:pPr>
        <w:spacing w:line="360" w:lineRule="auto"/>
        <w:ind w:firstLineChars="200" w:firstLine="480"/>
        <w:rPr>
          <w:rFonts w:eastAsia="仿宋_GB2312"/>
          <w:color w:val="000000"/>
          <w:sz w:val="24"/>
        </w:rPr>
      </w:pPr>
      <w:r w:rsidRPr="00736CA6">
        <w:rPr>
          <w:rFonts w:eastAsia="仿宋_GB2312"/>
          <w:color w:val="000000"/>
          <w:sz w:val="24"/>
        </w:rPr>
        <w:t>DB34</w:t>
      </w:r>
      <w:r w:rsidR="00E6374D">
        <w:rPr>
          <w:rFonts w:eastAsia="仿宋_GB2312" w:hint="eastAsia"/>
          <w:color w:val="000000"/>
          <w:sz w:val="24"/>
        </w:rPr>
        <w:t xml:space="preserve"> </w:t>
      </w:r>
      <w:r w:rsidRPr="00736CA6">
        <w:rPr>
          <w:rFonts w:eastAsia="仿宋_GB2312"/>
          <w:color w:val="000000"/>
          <w:sz w:val="24"/>
        </w:rPr>
        <w:t>/</w:t>
      </w:r>
      <w:r w:rsidR="00E6374D">
        <w:rPr>
          <w:rFonts w:eastAsia="仿宋_GB2312" w:hint="eastAsia"/>
          <w:color w:val="000000"/>
          <w:sz w:val="24"/>
        </w:rPr>
        <w:t xml:space="preserve"> </w:t>
      </w:r>
      <w:r w:rsidRPr="00736CA6">
        <w:rPr>
          <w:rFonts w:eastAsia="仿宋_GB2312"/>
          <w:color w:val="000000"/>
          <w:sz w:val="24"/>
        </w:rPr>
        <w:t>T 954</w:t>
      </w:r>
      <w:r w:rsidR="00100E1D">
        <w:rPr>
          <w:rFonts w:eastAsia="仿宋_GB2312" w:hint="eastAsia"/>
          <w:color w:val="000000"/>
          <w:sz w:val="24"/>
        </w:rPr>
        <w:t>—</w:t>
      </w:r>
      <w:r w:rsidRPr="00736CA6">
        <w:rPr>
          <w:rFonts w:eastAsia="仿宋_GB2312"/>
          <w:color w:val="000000"/>
          <w:sz w:val="24"/>
        </w:rPr>
        <w:t>2009</w:t>
      </w:r>
      <w:r>
        <w:rPr>
          <w:rFonts w:eastAsia="仿宋_GB2312" w:hint="eastAsia"/>
          <w:color w:val="000000"/>
          <w:sz w:val="24"/>
        </w:rPr>
        <w:t>《</w:t>
      </w:r>
      <w:r w:rsidRPr="00736CA6">
        <w:rPr>
          <w:rFonts w:eastAsia="仿宋_GB2312"/>
          <w:color w:val="000000"/>
          <w:sz w:val="24"/>
        </w:rPr>
        <w:t>徽菜</w:t>
      </w:r>
      <w:r w:rsidRPr="00736CA6">
        <w:rPr>
          <w:rFonts w:eastAsia="仿宋_GB2312"/>
          <w:color w:val="000000"/>
          <w:sz w:val="24"/>
        </w:rPr>
        <w:t xml:space="preserve"> </w:t>
      </w:r>
      <w:r w:rsidRPr="00736CA6">
        <w:rPr>
          <w:rFonts w:eastAsia="仿宋_GB2312"/>
          <w:color w:val="000000"/>
          <w:sz w:val="24"/>
        </w:rPr>
        <w:t>符离集烧鸡</w:t>
      </w:r>
      <w:r>
        <w:rPr>
          <w:rFonts w:eastAsia="仿宋_GB2312" w:hint="eastAsia"/>
          <w:color w:val="000000"/>
          <w:sz w:val="24"/>
        </w:rPr>
        <w:t>》</w:t>
      </w:r>
    </w:p>
    <w:p w:rsidR="00E04EB3" w:rsidRPr="00E04EB3" w:rsidRDefault="00E04EB3" w:rsidP="00E04EB3">
      <w:pPr>
        <w:spacing w:line="360" w:lineRule="auto"/>
        <w:ind w:firstLineChars="200" w:firstLine="480"/>
        <w:rPr>
          <w:rFonts w:eastAsia="仿宋_GB2312"/>
          <w:color w:val="000000"/>
          <w:sz w:val="24"/>
        </w:rPr>
      </w:pPr>
      <w:r w:rsidRPr="00E04EB3">
        <w:rPr>
          <w:rFonts w:eastAsia="仿宋_GB2312"/>
          <w:color w:val="000000"/>
          <w:sz w:val="24"/>
        </w:rPr>
        <w:t>GB</w:t>
      </w:r>
      <w:r w:rsidR="00854A5C">
        <w:rPr>
          <w:rFonts w:eastAsia="仿宋_GB2312" w:hint="eastAsia"/>
          <w:color w:val="000000"/>
          <w:sz w:val="24"/>
        </w:rPr>
        <w:t xml:space="preserve"> </w:t>
      </w:r>
      <w:r w:rsidRPr="00E04EB3">
        <w:rPr>
          <w:rFonts w:eastAsia="仿宋_GB2312"/>
          <w:color w:val="000000"/>
          <w:sz w:val="24"/>
        </w:rPr>
        <w:t>/</w:t>
      </w:r>
      <w:r w:rsidR="00854A5C">
        <w:rPr>
          <w:rFonts w:eastAsia="仿宋_GB2312" w:hint="eastAsia"/>
          <w:color w:val="000000"/>
          <w:sz w:val="24"/>
        </w:rPr>
        <w:t xml:space="preserve"> </w:t>
      </w:r>
      <w:r w:rsidRPr="00E04EB3">
        <w:rPr>
          <w:rFonts w:eastAsia="仿宋_GB2312"/>
          <w:color w:val="000000"/>
          <w:sz w:val="24"/>
        </w:rPr>
        <w:t>T 191</w:t>
      </w:r>
      <w:r w:rsidRPr="00E04EB3">
        <w:rPr>
          <w:rFonts w:eastAsia="仿宋_GB2312" w:hint="eastAsia"/>
          <w:color w:val="000000"/>
          <w:sz w:val="24"/>
        </w:rPr>
        <w:t xml:space="preserve"> </w:t>
      </w:r>
      <w:r w:rsidRPr="00E04EB3">
        <w:rPr>
          <w:rFonts w:eastAsia="仿宋_GB2312"/>
          <w:color w:val="000000"/>
          <w:sz w:val="24"/>
        </w:rPr>
        <w:t>包装储运图示标志</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317 </w:t>
      </w:r>
      <w:r w:rsidRPr="00490E58">
        <w:rPr>
          <w:rFonts w:eastAsia="仿宋_GB2312" w:hint="eastAsia"/>
          <w:color w:val="000000"/>
          <w:sz w:val="24"/>
        </w:rPr>
        <w:t>白砂糖</w:t>
      </w:r>
    </w:p>
    <w:p w:rsidR="00611771" w:rsidRPr="00611771" w:rsidRDefault="00611771" w:rsidP="00611771">
      <w:pPr>
        <w:spacing w:line="360" w:lineRule="auto"/>
        <w:ind w:firstLineChars="200" w:firstLine="480"/>
        <w:rPr>
          <w:rFonts w:eastAsia="仿宋_GB2312"/>
          <w:color w:val="000000"/>
          <w:sz w:val="24"/>
        </w:rPr>
      </w:pPr>
      <w:r w:rsidRPr="00611771">
        <w:rPr>
          <w:rFonts w:eastAsia="仿宋_GB2312" w:hint="eastAsia"/>
          <w:color w:val="000000"/>
          <w:sz w:val="24"/>
        </w:rPr>
        <w:t xml:space="preserve">GB 2707 </w:t>
      </w:r>
      <w:hyperlink r:id="rId8" w:tgtFrame="_blank" w:history="1">
        <w:r w:rsidRPr="00611771">
          <w:rPr>
            <w:rFonts w:eastAsia="仿宋_GB2312"/>
            <w:color w:val="000000"/>
            <w:sz w:val="24"/>
          </w:rPr>
          <w:t>食品安全国家标准</w:t>
        </w:r>
        <w:r w:rsidRPr="00611771">
          <w:rPr>
            <w:rFonts w:eastAsia="仿宋_GB2312"/>
            <w:color w:val="000000"/>
            <w:sz w:val="24"/>
          </w:rPr>
          <w:t xml:space="preserve"> </w:t>
        </w:r>
        <w:r w:rsidRPr="00611771">
          <w:rPr>
            <w:rFonts w:eastAsia="仿宋_GB2312"/>
            <w:color w:val="000000"/>
            <w:sz w:val="24"/>
          </w:rPr>
          <w:t>鲜（冻）畜、禽产品</w:t>
        </w:r>
      </w:hyperlink>
    </w:p>
    <w:p w:rsidR="00490E58" w:rsidRPr="00490E58" w:rsidRDefault="00490E58" w:rsidP="00611771">
      <w:pPr>
        <w:spacing w:line="360" w:lineRule="auto"/>
        <w:ind w:firstLineChars="200" w:firstLine="480"/>
        <w:rPr>
          <w:rFonts w:eastAsia="仿宋_GB2312"/>
          <w:color w:val="000000"/>
          <w:sz w:val="24"/>
        </w:rPr>
      </w:pPr>
      <w:r w:rsidRPr="00490E58">
        <w:rPr>
          <w:rFonts w:eastAsia="仿宋_GB2312" w:hint="eastAsia"/>
          <w:color w:val="000000"/>
          <w:sz w:val="24"/>
        </w:rPr>
        <w:t xml:space="preserve">GB 2716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植物油</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lastRenderedPageBreak/>
        <w:t xml:space="preserve">GB 2726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熟肉制品</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2760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食品添加剂使用标准</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2762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食品中污染物限量</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4789.17 </w:t>
      </w:r>
      <w:r w:rsidRPr="00490E58">
        <w:rPr>
          <w:rFonts w:eastAsia="仿宋_GB2312" w:hint="eastAsia"/>
          <w:color w:val="000000"/>
          <w:sz w:val="24"/>
        </w:rPr>
        <w:t>食品卫生微生物学检验</w:t>
      </w:r>
      <w:r w:rsidRPr="00490E58">
        <w:rPr>
          <w:rFonts w:eastAsia="仿宋_GB2312" w:hint="eastAsia"/>
          <w:color w:val="000000"/>
          <w:sz w:val="24"/>
        </w:rPr>
        <w:t xml:space="preserve"> </w:t>
      </w:r>
      <w:r w:rsidRPr="00490E58">
        <w:rPr>
          <w:rFonts w:eastAsia="仿宋_GB2312" w:hint="eastAsia"/>
          <w:color w:val="000000"/>
          <w:sz w:val="24"/>
        </w:rPr>
        <w:t>肉与肉制品检验</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4789.26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食品微生物学检验</w:t>
      </w:r>
      <w:r w:rsidRPr="00490E58">
        <w:rPr>
          <w:rFonts w:eastAsia="仿宋_GB2312" w:hint="eastAsia"/>
          <w:color w:val="000000"/>
          <w:sz w:val="24"/>
        </w:rPr>
        <w:t xml:space="preserve"> </w:t>
      </w:r>
      <w:r w:rsidRPr="00490E58">
        <w:rPr>
          <w:rFonts w:eastAsia="仿宋_GB2312" w:hint="eastAsia"/>
          <w:color w:val="000000"/>
          <w:sz w:val="24"/>
        </w:rPr>
        <w:t>商业无菌检验</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5009.3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食品中水分的测定</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5009.5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食品中蛋白质的测定</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5009.44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食品中氯化物的测定</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5461 </w:t>
      </w:r>
      <w:r w:rsidRPr="00490E58">
        <w:rPr>
          <w:rFonts w:eastAsia="仿宋_GB2312" w:hint="eastAsia"/>
          <w:color w:val="000000"/>
          <w:sz w:val="24"/>
        </w:rPr>
        <w:t>食用盐</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5749 </w:t>
      </w:r>
      <w:r w:rsidRPr="00490E58">
        <w:rPr>
          <w:rFonts w:eastAsia="仿宋_GB2312" w:hint="eastAsia"/>
          <w:color w:val="000000"/>
          <w:sz w:val="24"/>
        </w:rPr>
        <w:t>生活饮用水卫生标准</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7718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预包装食品标签通则</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9683 </w:t>
      </w:r>
      <w:r w:rsidRPr="00490E58">
        <w:rPr>
          <w:rFonts w:eastAsia="仿宋_GB2312" w:hint="eastAsia"/>
          <w:color w:val="000000"/>
          <w:sz w:val="24"/>
        </w:rPr>
        <w:t>复合食品包装袋卫生标准</w:t>
      </w:r>
    </w:p>
    <w:p w:rsidR="0026389C" w:rsidRPr="0026389C" w:rsidRDefault="0026389C" w:rsidP="0026389C">
      <w:pPr>
        <w:spacing w:line="360" w:lineRule="auto"/>
        <w:ind w:firstLineChars="200" w:firstLine="480"/>
        <w:rPr>
          <w:rFonts w:eastAsia="仿宋_GB2312"/>
          <w:color w:val="000000"/>
          <w:sz w:val="24"/>
        </w:rPr>
      </w:pPr>
      <w:r w:rsidRPr="0026389C">
        <w:rPr>
          <w:rFonts w:eastAsia="仿宋_GB2312"/>
          <w:color w:val="000000"/>
          <w:sz w:val="24"/>
        </w:rPr>
        <w:t>GB</w:t>
      </w:r>
      <w:r w:rsidRPr="0026389C">
        <w:rPr>
          <w:rFonts w:eastAsia="仿宋_GB2312" w:hint="eastAsia"/>
          <w:color w:val="000000"/>
          <w:sz w:val="24"/>
        </w:rPr>
        <w:t xml:space="preserve"> </w:t>
      </w:r>
      <w:r w:rsidRPr="0026389C">
        <w:rPr>
          <w:rFonts w:eastAsia="仿宋_GB2312"/>
          <w:color w:val="000000"/>
          <w:sz w:val="24"/>
        </w:rPr>
        <w:t>/</w:t>
      </w:r>
      <w:r w:rsidRPr="0026389C">
        <w:rPr>
          <w:rFonts w:eastAsia="仿宋_GB2312" w:hint="eastAsia"/>
          <w:color w:val="000000"/>
          <w:sz w:val="24"/>
        </w:rPr>
        <w:t xml:space="preserve"> </w:t>
      </w:r>
      <w:r w:rsidRPr="0026389C">
        <w:rPr>
          <w:rFonts w:eastAsia="仿宋_GB2312"/>
          <w:color w:val="000000"/>
          <w:sz w:val="24"/>
        </w:rPr>
        <w:t xml:space="preserve">T 10786 </w:t>
      </w:r>
      <w:r w:rsidRPr="0026389C">
        <w:rPr>
          <w:rFonts w:eastAsia="仿宋_GB2312"/>
          <w:color w:val="000000"/>
          <w:sz w:val="24"/>
        </w:rPr>
        <w:t>罐头食品的检验方法</w:t>
      </w:r>
    </w:p>
    <w:p w:rsidR="00611771" w:rsidRPr="00611771" w:rsidRDefault="00611771" w:rsidP="00611771">
      <w:pPr>
        <w:spacing w:line="360" w:lineRule="auto"/>
        <w:ind w:firstLineChars="200" w:firstLine="480"/>
        <w:rPr>
          <w:rFonts w:eastAsia="仿宋_GB2312"/>
          <w:color w:val="000000"/>
          <w:sz w:val="24"/>
        </w:rPr>
      </w:pPr>
      <w:r w:rsidRPr="00611771">
        <w:rPr>
          <w:rFonts w:eastAsia="仿宋_GB2312" w:hint="eastAsia"/>
          <w:color w:val="000000"/>
          <w:sz w:val="24"/>
        </w:rPr>
        <w:t xml:space="preserve">GB 16869 </w:t>
      </w:r>
      <w:hyperlink r:id="rId9" w:tgtFrame="_blank" w:history="1">
        <w:r w:rsidRPr="00611771">
          <w:rPr>
            <w:rFonts w:eastAsia="仿宋_GB2312"/>
            <w:color w:val="000000"/>
            <w:sz w:val="24"/>
          </w:rPr>
          <w:t>鲜、冻禽产品</w:t>
        </w:r>
      </w:hyperlink>
    </w:p>
    <w:p w:rsidR="00490E58" w:rsidRPr="00490E58" w:rsidRDefault="00490E58" w:rsidP="00611771">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15691 </w:t>
      </w:r>
      <w:r w:rsidRPr="00490E58">
        <w:rPr>
          <w:rFonts w:eastAsia="仿宋_GB2312" w:hint="eastAsia"/>
          <w:color w:val="000000"/>
          <w:sz w:val="24"/>
        </w:rPr>
        <w:t>香辛料调味品通用技术条件</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19303 </w:t>
      </w:r>
      <w:r w:rsidRPr="00490E58">
        <w:rPr>
          <w:rFonts w:eastAsia="仿宋_GB2312" w:hint="eastAsia"/>
          <w:color w:val="000000"/>
          <w:sz w:val="24"/>
        </w:rPr>
        <w:t>熟肉制品企业生产卫生规范</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20558 </w:t>
      </w:r>
      <w:r w:rsidRPr="00490E58">
        <w:rPr>
          <w:rFonts w:eastAsia="仿宋_GB2312" w:hint="eastAsia"/>
          <w:color w:val="000000"/>
          <w:sz w:val="24"/>
        </w:rPr>
        <w:t>地理标志产品</w:t>
      </w:r>
      <w:r w:rsidRPr="00490E58">
        <w:rPr>
          <w:rFonts w:eastAsia="仿宋_GB2312" w:hint="eastAsia"/>
          <w:color w:val="000000"/>
          <w:sz w:val="24"/>
        </w:rPr>
        <w:t xml:space="preserve"> </w:t>
      </w:r>
      <w:r w:rsidRPr="00490E58">
        <w:rPr>
          <w:rFonts w:eastAsia="仿宋_GB2312" w:hint="eastAsia"/>
          <w:color w:val="000000"/>
          <w:sz w:val="24"/>
        </w:rPr>
        <w:t>符离集烧鸡</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GB</w:t>
      </w:r>
      <w:r>
        <w:rPr>
          <w:rFonts w:eastAsia="仿宋_GB2312" w:hint="eastAsia"/>
          <w:color w:val="000000"/>
          <w:sz w:val="24"/>
        </w:rPr>
        <w:t xml:space="preserve"> </w:t>
      </w:r>
      <w:r w:rsidRPr="00490E58">
        <w:rPr>
          <w:rFonts w:eastAsia="仿宋_GB2312" w:hint="eastAsia"/>
          <w:color w:val="000000"/>
          <w:sz w:val="24"/>
        </w:rPr>
        <w:t>/</w:t>
      </w:r>
      <w:r>
        <w:rPr>
          <w:rFonts w:eastAsia="仿宋_GB2312" w:hint="eastAsia"/>
          <w:color w:val="000000"/>
          <w:sz w:val="24"/>
        </w:rPr>
        <w:t xml:space="preserve"> </w:t>
      </w:r>
      <w:r w:rsidRPr="00490E58">
        <w:rPr>
          <w:rFonts w:eastAsia="仿宋_GB2312" w:hint="eastAsia"/>
          <w:color w:val="000000"/>
          <w:sz w:val="24"/>
        </w:rPr>
        <w:t xml:space="preserve">T 20883 </w:t>
      </w:r>
      <w:r w:rsidRPr="00490E58">
        <w:rPr>
          <w:rFonts w:eastAsia="仿宋_GB2312" w:hint="eastAsia"/>
          <w:color w:val="000000"/>
          <w:sz w:val="24"/>
        </w:rPr>
        <w:t>麦芽糖</w:t>
      </w:r>
    </w:p>
    <w:p w:rsidR="00490E58" w:rsidRPr="00490E58" w:rsidRDefault="00490E58" w:rsidP="00490E58">
      <w:pPr>
        <w:spacing w:line="360" w:lineRule="auto"/>
        <w:ind w:firstLineChars="200" w:firstLine="480"/>
        <w:rPr>
          <w:rFonts w:eastAsia="仿宋_GB2312"/>
          <w:color w:val="000000"/>
          <w:sz w:val="24"/>
        </w:rPr>
      </w:pPr>
      <w:r w:rsidRPr="00490E58">
        <w:rPr>
          <w:rFonts w:eastAsia="仿宋_GB2312" w:hint="eastAsia"/>
          <w:color w:val="000000"/>
          <w:sz w:val="24"/>
        </w:rPr>
        <w:t xml:space="preserve">GB 28050 </w:t>
      </w:r>
      <w:r w:rsidRPr="00490E58">
        <w:rPr>
          <w:rFonts w:eastAsia="仿宋_GB2312" w:hint="eastAsia"/>
          <w:color w:val="000000"/>
          <w:sz w:val="24"/>
        </w:rPr>
        <w:t>食品安全国家标准</w:t>
      </w:r>
      <w:r w:rsidRPr="00490E58">
        <w:rPr>
          <w:rFonts w:eastAsia="仿宋_GB2312" w:hint="eastAsia"/>
          <w:color w:val="000000"/>
          <w:sz w:val="24"/>
        </w:rPr>
        <w:t xml:space="preserve"> </w:t>
      </w:r>
      <w:r w:rsidRPr="00490E58">
        <w:rPr>
          <w:rFonts w:eastAsia="仿宋_GB2312" w:hint="eastAsia"/>
          <w:color w:val="000000"/>
          <w:sz w:val="24"/>
        </w:rPr>
        <w:t>预包装食品营养标签通则</w:t>
      </w:r>
    </w:p>
    <w:p w:rsidR="00F84175" w:rsidRPr="00F84175" w:rsidRDefault="00F84175" w:rsidP="00F84175">
      <w:pPr>
        <w:spacing w:line="360" w:lineRule="auto"/>
        <w:ind w:firstLineChars="200" w:firstLine="482"/>
        <w:rPr>
          <w:rFonts w:eastAsia="仿宋_GB2312"/>
          <w:b/>
          <w:color w:val="000000"/>
          <w:sz w:val="24"/>
        </w:rPr>
      </w:pPr>
      <w:r w:rsidRPr="00F84175">
        <w:rPr>
          <w:rFonts w:eastAsia="仿宋_GB2312" w:hint="eastAsia"/>
          <w:b/>
          <w:color w:val="000000"/>
          <w:sz w:val="24"/>
        </w:rPr>
        <w:t>2.</w:t>
      </w:r>
      <w:r w:rsidRPr="002F11FD">
        <w:rPr>
          <w:rFonts w:eastAsia="仿宋_GB2312" w:hint="eastAsia"/>
          <w:b/>
          <w:color w:val="000000"/>
          <w:sz w:val="24"/>
        </w:rPr>
        <w:t>标准的起草</w:t>
      </w:r>
    </w:p>
    <w:p w:rsidR="00A66964" w:rsidRDefault="00F84175" w:rsidP="00CD41B2">
      <w:pPr>
        <w:spacing w:line="360" w:lineRule="auto"/>
        <w:ind w:firstLineChars="200" w:firstLine="480"/>
        <w:rPr>
          <w:rFonts w:eastAsia="仿宋_GB2312"/>
          <w:sz w:val="24"/>
        </w:rPr>
      </w:pPr>
      <w:r>
        <w:rPr>
          <w:rFonts w:eastAsia="仿宋_GB2312" w:hint="eastAsia"/>
          <w:color w:val="000000"/>
          <w:sz w:val="24"/>
        </w:rPr>
        <w:t>（</w:t>
      </w:r>
      <w:r>
        <w:rPr>
          <w:rFonts w:eastAsia="仿宋_GB2312" w:hint="eastAsia"/>
          <w:color w:val="000000"/>
          <w:sz w:val="24"/>
        </w:rPr>
        <w:t>1</w:t>
      </w:r>
      <w:r>
        <w:rPr>
          <w:rFonts w:eastAsia="仿宋_GB2312" w:hint="eastAsia"/>
          <w:color w:val="000000"/>
          <w:sz w:val="24"/>
        </w:rPr>
        <w:t>）</w:t>
      </w:r>
      <w:r w:rsidR="00CD41B2">
        <w:rPr>
          <w:rFonts w:eastAsia="仿宋_GB2312"/>
          <w:color w:val="000000"/>
          <w:sz w:val="24"/>
        </w:rPr>
        <w:t>201</w:t>
      </w:r>
      <w:r w:rsidR="00275F4E">
        <w:rPr>
          <w:rFonts w:eastAsia="仿宋_GB2312" w:hint="eastAsia"/>
          <w:color w:val="000000"/>
          <w:sz w:val="24"/>
        </w:rPr>
        <w:t>8</w:t>
      </w:r>
      <w:r w:rsidR="00CD41B2">
        <w:rPr>
          <w:rFonts w:eastAsia="仿宋_GB2312"/>
          <w:color w:val="000000"/>
          <w:sz w:val="24"/>
        </w:rPr>
        <w:t>年</w:t>
      </w:r>
      <w:r w:rsidR="00C01C19">
        <w:rPr>
          <w:rFonts w:eastAsia="仿宋_GB2312" w:hint="eastAsia"/>
          <w:color w:val="000000"/>
          <w:sz w:val="24"/>
        </w:rPr>
        <w:t>9</w:t>
      </w:r>
      <w:r w:rsidR="00851EC8">
        <w:rPr>
          <w:rFonts w:eastAsia="仿宋_GB2312" w:hint="eastAsia"/>
          <w:color w:val="000000"/>
          <w:sz w:val="24"/>
        </w:rPr>
        <w:t>月</w:t>
      </w:r>
      <w:r w:rsidR="00C01C19">
        <w:rPr>
          <w:rFonts w:eastAsia="仿宋_GB2312" w:hint="eastAsia"/>
          <w:color w:val="000000"/>
          <w:sz w:val="24"/>
        </w:rPr>
        <w:t>-10</w:t>
      </w:r>
      <w:r w:rsidR="00C01C19">
        <w:rPr>
          <w:rFonts w:eastAsia="仿宋_GB2312" w:hint="eastAsia"/>
          <w:color w:val="000000"/>
          <w:sz w:val="24"/>
        </w:rPr>
        <w:t>月，</w:t>
      </w:r>
      <w:r w:rsidR="00275F4E">
        <w:rPr>
          <w:rFonts w:eastAsia="仿宋_GB2312" w:hint="eastAsia"/>
          <w:color w:val="000000"/>
          <w:sz w:val="24"/>
        </w:rPr>
        <w:t>团体标准</w:t>
      </w:r>
      <w:r w:rsidR="00CD41B2" w:rsidRPr="004131ED">
        <w:rPr>
          <w:rFonts w:eastAsia="仿宋_GB2312"/>
          <w:color w:val="000000"/>
          <w:sz w:val="24"/>
        </w:rPr>
        <w:t>项目</w:t>
      </w:r>
      <w:r w:rsidR="00275F4E">
        <w:rPr>
          <w:rFonts w:eastAsia="仿宋_GB2312" w:hint="eastAsia"/>
          <w:color w:val="000000"/>
          <w:sz w:val="24"/>
        </w:rPr>
        <w:t>获批</w:t>
      </w:r>
      <w:r w:rsidR="00CD41B2" w:rsidRPr="004131ED">
        <w:rPr>
          <w:rFonts w:eastAsia="仿宋_GB2312"/>
          <w:color w:val="000000"/>
          <w:sz w:val="24"/>
        </w:rPr>
        <w:t>后</w:t>
      </w:r>
      <w:r w:rsidR="00CD41B2">
        <w:rPr>
          <w:rFonts w:eastAsia="仿宋_GB2312" w:hint="eastAsia"/>
          <w:color w:val="000000"/>
          <w:sz w:val="24"/>
        </w:rPr>
        <w:t>，</w:t>
      </w:r>
      <w:r w:rsidR="00C01C19">
        <w:rPr>
          <w:rFonts w:eastAsia="仿宋_GB2312" w:hint="eastAsia"/>
          <w:color w:val="000000"/>
          <w:sz w:val="24"/>
        </w:rPr>
        <w:t>标准提出单位组织</w:t>
      </w:r>
      <w:r w:rsidR="00C01C19" w:rsidRPr="004131ED">
        <w:rPr>
          <w:rFonts w:eastAsia="仿宋_GB2312"/>
          <w:color w:val="000000"/>
          <w:sz w:val="24"/>
        </w:rPr>
        <w:t>开展了</w:t>
      </w:r>
      <w:r w:rsidR="00C01C19">
        <w:rPr>
          <w:rFonts w:eastAsia="仿宋_GB2312" w:hint="eastAsia"/>
          <w:color w:val="000000"/>
          <w:sz w:val="24"/>
        </w:rPr>
        <w:t>符离集烧鸡产业</w:t>
      </w:r>
      <w:r w:rsidR="00C01C19">
        <w:rPr>
          <w:rFonts w:eastAsia="仿宋_GB2312"/>
          <w:color w:val="000000"/>
          <w:sz w:val="24"/>
        </w:rPr>
        <w:t>调研</w:t>
      </w:r>
      <w:r w:rsidR="00C01C19" w:rsidRPr="004131ED">
        <w:rPr>
          <w:rFonts w:eastAsia="仿宋_GB2312"/>
          <w:color w:val="000000"/>
          <w:sz w:val="24"/>
        </w:rPr>
        <w:t>，通过调研</w:t>
      </w:r>
      <w:r w:rsidR="00C01C19">
        <w:rPr>
          <w:rFonts w:eastAsia="仿宋_GB2312" w:hint="eastAsia"/>
          <w:color w:val="000000"/>
          <w:sz w:val="24"/>
        </w:rPr>
        <w:t>基本</w:t>
      </w:r>
      <w:r w:rsidR="00C01C19" w:rsidRPr="004131ED">
        <w:rPr>
          <w:rFonts w:eastAsia="仿宋_GB2312"/>
          <w:color w:val="000000"/>
          <w:sz w:val="24"/>
        </w:rPr>
        <w:t>摸清</w:t>
      </w:r>
      <w:r w:rsidR="00C01C19">
        <w:rPr>
          <w:rFonts w:eastAsia="仿宋_GB2312" w:hint="eastAsia"/>
          <w:color w:val="000000"/>
          <w:sz w:val="24"/>
        </w:rPr>
        <w:t>了安徽宿州</w:t>
      </w:r>
      <w:proofErr w:type="gramStart"/>
      <w:r w:rsidR="00C01C19">
        <w:rPr>
          <w:rFonts w:eastAsia="仿宋_GB2312" w:hint="eastAsia"/>
          <w:color w:val="000000"/>
          <w:sz w:val="24"/>
        </w:rPr>
        <w:t>埇</w:t>
      </w:r>
      <w:proofErr w:type="gramEnd"/>
      <w:r w:rsidR="00C01C19">
        <w:rPr>
          <w:rFonts w:eastAsia="仿宋_GB2312" w:hint="eastAsia"/>
          <w:color w:val="000000"/>
          <w:sz w:val="24"/>
        </w:rPr>
        <w:t>桥区符离集烧鸡生产单位</w:t>
      </w:r>
      <w:r w:rsidR="00C01C19" w:rsidRPr="004131ED">
        <w:rPr>
          <w:rFonts w:eastAsia="仿宋_GB2312"/>
          <w:color w:val="000000"/>
          <w:sz w:val="24"/>
        </w:rPr>
        <w:t>在</w:t>
      </w:r>
      <w:r w:rsidR="00C01C19">
        <w:rPr>
          <w:rFonts w:eastAsia="仿宋_GB2312" w:hint="eastAsia"/>
          <w:color w:val="000000"/>
          <w:sz w:val="24"/>
        </w:rPr>
        <w:t>现有标准</w:t>
      </w:r>
      <w:r w:rsidR="00C01C19" w:rsidRPr="004131ED">
        <w:rPr>
          <w:rFonts w:eastAsia="仿宋_GB2312"/>
          <w:color w:val="000000"/>
          <w:sz w:val="24"/>
        </w:rPr>
        <w:t>执行和使用过程中存在的问题，</w:t>
      </w:r>
      <w:r w:rsidR="00C01C19">
        <w:rPr>
          <w:rFonts w:eastAsia="仿宋_GB2312" w:hint="eastAsia"/>
          <w:color w:val="000000"/>
          <w:sz w:val="24"/>
        </w:rPr>
        <w:t>了解了符离集烧鸡产品的特点及独特的表征指标，为标准的制定提供了第一手详实的资料。调研结束后，</w:t>
      </w:r>
      <w:r w:rsidR="00275F4E">
        <w:rPr>
          <w:rFonts w:eastAsia="仿宋_GB2312" w:hint="eastAsia"/>
          <w:color w:val="000000"/>
          <w:sz w:val="24"/>
        </w:rPr>
        <w:t>在中国轻工业联合会综合业务部指导下，</w:t>
      </w:r>
      <w:r w:rsidR="00C01C19">
        <w:rPr>
          <w:rFonts w:eastAsia="仿宋_GB2312" w:hint="eastAsia"/>
          <w:color w:val="000000"/>
          <w:sz w:val="24"/>
        </w:rPr>
        <w:t>由中国轻工业发展研究中心牵头，以符离烧鸡龙头企业主要参与单位，成立了</w:t>
      </w:r>
      <w:r w:rsidR="00C01C19">
        <w:rPr>
          <w:rFonts w:eastAsia="仿宋_GB2312"/>
          <w:color w:val="000000"/>
          <w:sz w:val="24"/>
        </w:rPr>
        <w:t>标准起草工作组</w:t>
      </w:r>
      <w:r w:rsidR="00093285" w:rsidRPr="00CD41B2">
        <w:rPr>
          <w:rFonts w:eastAsia="仿宋_GB2312" w:hint="eastAsia"/>
          <w:sz w:val="24"/>
        </w:rPr>
        <w:t>，明确</w:t>
      </w:r>
      <w:r w:rsidR="00C01C19">
        <w:rPr>
          <w:rFonts w:eastAsia="仿宋_GB2312" w:hint="eastAsia"/>
          <w:sz w:val="24"/>
        </w:rPr>
        <w:t>了各参与单位的任务</w:t>
      </w:r>
      <w:r w:rsidR="00093285" w:rsidRPr="00CD41B2">
        <w:rPr>
          <w:rFonts w:eastAsia="仿宋_GB2312" w:hint="eastAsia"/>
          <w:sz w:val="24"/>
        </w:rPr>
        <w:t>分工，并就工作内容、时间进度等提出要求。</w:t>
      </w:r>
    </w:p>
    <w:p w:rsidR="00093285" w:rsidRPr="00CD41B2" w:rsidRDefault="00A66964" w:rsidP="00CD41B2">
      <w:pPr>
        <w:spacing w:line="360" w:lineRule="auto"/>
        <w:ind w:firstLineChars="200" w:firstLine="480"/>
        <w:rPr>
          <w:rFonts w:eastAsia="仿宋_GB2312"/>
          <w:sz w:val="24"/>
        </w:rPr>
      </w:pPr>
      <w:r>
        <w:rPr>
          <w:rFonts w:eastAsia="仿宋_GB2312" w:hint="eastAsia"/>
          <w:sz w:val="24"/>
        </w:rPr>
        <w:t>起草工作组</w:t>
      </w:r>
      <w:r w:rsidRPr="00100E1D">
        <w:rPr>
          <w:rFonts w:eastAsia="仿宋_GB2312" w:hint="eastAsia"/>
          <w:color w:val="000000"/>
          <w:sz w:val="24"/>
        </w:rPr>
        <w:t>在对</w:t>
      </w:r>
      <w:r>
        <w:rPr>
          <w:rFonts w:eastAsia="仿宋_GB2312" w:hint="eastAsia"/>
          <w:color w:val="000000"/>
          <w:sz w:val="24"/>
        </w:rPr>
        <w:t>调研资料及现有标准</w:t>
      </w:r>
      <w:r w:rsidRPr="00100E1D">
        <w:rPr>
          <w:rFonts w:eastAsia="仿宋_GB2312" w:hint="eastAsia"/>
          <w:color w:val="000000"/>
          <w:sz w:val="24"/>
        </w:rPr>
        <w:t>资料进行</w:t>
      </w:r>
      <w:r>
        <w:rPr>
          <w:rFonts w:eastAsia="仿宋_GB2312" w:hint="eastAsia"/>
          <w:color w:val="000000"/>
          <w:sz w:val="24"/>
        </w:rPr>
        <w:t>分析</w:t>
      </w:r>
      <w:r w:rsidRPr="00100E1D">
        <w:rPr>
          <w:rFonts w:eastAsia="仿宋_GB2312" w:hint="eastAsia"/>
          <w:color w:val="000000"/>
          <w:sz w:val="24"/>
        </w:rPr>
        <w:t>研究的基础上</w:t>
      </w:r>
      <w:r>
        <w:rPr>
          <w:rFonts w:eastAsia="仿宋_GB2312" w:hint="eastAsia"/>
          <w:sz w:val="24"/>
        </w:rPr>
        <w:t>确定</w:t>
      </w:r>
      <w:r w:rsidRPr="00100E1D">
        <w:rPr>
          <w:rFonts w:eastAsia="仿宋_GB2312" w:hint="eastAsia"/>
          <w:color w:val="000000"/>
          <w:sz w:val="24"/>
        </w:rPr>
        <w:t>标准内容框架</w:t>
      </w:r>
      <w:r>
        <w:rPr>
          <w:rFonts w:eastAsia="仿宋_GB2312" w:hint="eastAsia"/>
          <w:color w:val="000000"/>
          <w:sz w:val="24"/>
        </w:rPr>
        <w:t>并形成《符离集烧鸡》团体标准讨论稿（第</w:t>
      </w:r>
      <w:r>
        <w:rPr>
          <w:rFonts w:eastAsia="仿宋_GB2312" w:hint="eastAsia"/>
          <w:color w:val="000000"/>
          <w:sz w:val="24"/>
        </w:rPr>
        <w:t>1</w:t>
      </w:r>
      <w:r>
        <w:rPr>
          <w:rFonts w:eastAsia="仿宋_GB2312" w:hint="eastAsia"/>
          <w:color w:val="000000"/>
          <w:sz w:val="24"/>
        </w:rPr>
        <w:t>稿）。</w:t>
      </w:r>
    </w:p>
    <w:p w:rsidR="00093285" w:rsidRPr="00CD41B2" w:rsidRDefault="00F84175" w:rsidP="00CD41B2">
      <w:pPr>
        <w:spacing w:line="360" w:lineRule="auto"/>
        <w:ind w:firstLineChars="200" w:firstLine="480"/>
        <w:rPr>
          <w:rFonts w:eastAsia="仿宋_GB2312"/>
          <w:sz w:val="24"/>
        </w:rPr>
      </w:pPr>
      <w:r>
        <w:rPr>
          <w:rFonts w:eastAsia="仿宋_GB2312" w:hint="eastAsia"/>
          <w:sz w:val="24"/>
        </w:rPr>
        <w:lastRenderedPageBreak/>
        <w:t>（</w:t>
      </w:r>
      <w:r>
        <w:rPr>
          <w:rFonts w:eastAsia="仿宋_GB2312" w:hint="eastAsia"/>
          <w:sz w:val="24"/>
        </w:rPr>
        <w:t>2</w:t>
      </w:r>
      <w:r>
        <w:rPr>
          <w:rFonts w:eastAsia="仿宋_GB2312" w:hint="eastAsia"/>
          <w:sz w:val="24"/>
        </w:rPr>
        <w:t>）</w:t>
      </w:r>
      <w:r w:rsidR="00093285" w:rsidRPr="00CD41B2">
        <w:rPr>
          <w:rFonts w:eastAsia="仿宋_GB2312" w:hint="eastAsia"/>
          <w:sz w:val="24"/>
        </w:rPr>
        <w:t>201</w:t>
      </w:r>
      <w:r w:rsidR="00851EC8">
        <w:rPr>
          <w:rFonts w:eastAsia="仿宋_GB2312" w:hint="eastAsia"/>
          <w:sz w:val="24"/>
        </w:rPr>
        <w:t>8</w:t>
      </w:r>
      <w:r w:rsidR="00093285" w:rsidRPr="00CD41B2">
        <w:rPr>
          <w:rFonts w:eastAsia="仿宋_GB2312" w:hint="eastAsia"/>
          <w:sz w:val="24"/>
        </w:rPr>
        <w:t>年</w:t>
      </w:r>
      <w:r w:rsidR="004961CD">
        <w:rPr>
          <w:rFonts w:eastAsia="仿宋_GB2312" w:hint="eastAsia"/>
          <w:sz w:val="24"/>
        </w:rPr>
        <w:t>11</w:t>
      </w:r>
      <w:r w:rsidR="00093285" w:rsidRPr="00CD41B2">
        <w:rPr>
          <w:rFonts w:eastAsia="仿宋_GB2312" w:hint="eastAsia"/>
          <w:sz w:val="24"/>
        </w:rPr>
        <w:t>月</w:t>
      </w:r>
      <w:r w:rsidR="00851EC8">
        <w:rPr>
          <w:rFonts w:eastAsia="仿宋_GB2312" w:hint="eastAsia"/>
          <w:sz w:val="24"/>
        </w:rPr>
        <w:t>-</w:t>
      </w:r>
      <w:r w:rsidR="004961CD">
        <w:rPr>
          <w:rFonts w:eastAsia="仿宋_GB2312" w:hint="eastAsia"/>
          <w:sz w:val="24"/>
        </w:rPr>
        <w:t>2019</w:t>
      </w:r>
      <w:r w:rsidR="004961CD">
        <w:rPr>
          <w:rFonts w:eastAsia="仿宋_GB2312" w:hint="eastAsia"/>
          <w:sz w:val="24"/>
        </w:rPr>
        <w:t>年</w:t>
      </w:r>
      <w:r w:rsidR="004961CD">
        <w:rPr>
          <w:rFonts w:eastAsia="仿宋_GB2312" w:hint="eastAsia"/>
          <w:sz w:val="24"/>
        </w:rPr>
        <w:t>3</w:t>
      </w:r>
      <w:r w:rsidR="004961CD">
        <w:rPr>
          <w:rFonts w:eastAsia="仿宋_GB2312" w:hint="eastAsia"/>
          <w:sz w:val="24"/>
        </w:rPr>
        <w:t>月</w:t>
      </w:r>
      <w:r w:rsidR="00093285" w:rsidRPr="00CD41B2">
        <w:rPr>
          <w:rFonts w:eastAsia="仿宋_GB2312" w:hint="eastAsia"/>
          <w:sz w:val="24"/>
        </w:rPr>
        <w:t>，</w:t>
      </w:r>
      <w:r w:rsidR="00851EC8">
        <w:rPr>
          <w:rFonts w:eastAsia="仿宋_GB2312" w:hint="eastAsia"/>
          <w:sz w:val="24"/>
        </w:rPr>
        <w:t>起草</w:t>
      </w:r>
      <w:r w:rsidR="004961CD">
        <w:rPr>
          <w:rFonts w:eastAsia="仿宋_GB2312" w:hint="eastAsia"/>
          <w:sz w:val="24"/>
        </w:rPr>
        <w:t>工作</w:t>
      </w:r>
      <w:r w:rsidR="00851EC8">
        <w:rPr>
          <w:rFonts w:eastAsia="仿宋_GB2312" w:hint="eastAsia"/>
          <w:sz w:val="24"/>
        </w:rPr>
        <w:t>组</w:t>
      </w:r>
      <w:r w:rsidR="004961CD">
        <w:rPr>
          <w:rFonts w:eastAsia="仿宋_GB2312" w:hint="eastAsia"/>
          <w:sz w:val="24"/>
        </w:rPr>
        <w:t>在牵头单位的组织下调下积极推进</w:t>
      </w:r>
      <w:r w:rsidR="00CD41B2">
        <w:rPr>
          <w:rFonts w:eastAsia="仿宋_GB2312" w:hint="eastAsia"/>
          <w:sz w:val="24"/>
        </w:rPr>
        <w:t>标准</w:t>
      </w:r>
      <w:r w:rsidR="004961CD">
        <w:rPr>
          <w:rFonts w:eastAsia="仿宋_GB2312" w:hint="eastAsia"/>
          <w:sz w:val="24"/>
        </w:rPr>
        <w:t>编制</w:t>
      </w:r>
      <w:r w:rsidR="00093285" w:rsidRPr="00CD41B2">
        <w:rPr>
          <w:rFonts w:eastAsia="仿宋_GB2312" w:hint="eastAsia"/>
          <w:sz w:val="24"/>
        </w:rPr>
        <w:t>工作</w:t>
      </w:r>
      <w:r w:rsidR="004961CD">
        <w:rPr>
          <w:rFonts w:eastAsia="仿宋_GB2312" w:hint="eastAsia"/>
          <w:sz w:val="24"/>
        </w:rPr>
        <w:t>。</w:t>
      </w:r>
      <w:r w:rsidR="002F11FD">
        <w:rPr>
          <w:rFonts w:eastAsia="仿宋_GB2312" w:hint="eastAsia"/>
          <w:color w:val="000000"/>
          <w:sz w:val="24"/>
        </w:rPr>
        <w:t>随后</w:t>
      </w:r>
      <w:r w:rsidR="004961CD" w:rsidRPr="00100E1D">
        <w:rPr>
          <w:rFonts w:eastAsia="仿宋_GB2312" w:hint="eastAsia"/>
          <w:color w:val="000000"/>
          <w:sz w:val="24"/>
        </w:rPr>
        <w:t>起草</w:t>
      </w:r>
      <w:r w:rsidR="004961CD">
        <w:rPr>
          <w:rFonts w:eastAsia="仿宋_GB2312" w:hint="eastAsia"/>
          <w:color w:val="000000"/>
          <w:sz w:val="24"/>
        </w:rPr>
        <w:t>工作</w:t>
      </w:r>
      <w:r w:rsidR="002F11FD">
        <w:rPr>
          <w:rFonts w:eastAsia="仿宋_GB2312" w:hint="eastAsia"/>
          <w:color w:val="000000"/>
          <w:sz w:val="24"/>
        </w:rPr>
        <w:t>组</w:t>
      </w:r>
      <w:r w:rsidR="004961CD">
        <w:rPr>
          <w:rFonts w:eastAsia="仿宋_GB2312" w:hint="eastAsia"/>
          <w:color w:val="000000"/>
          <w:sz w:val="24"/>
        </w:rPr>
        <w:t>通过</w:t>
      </w:r>
      <w:r w:rsidR="004961CD">
        <w:rPr>
          <w:rFonts w:eastAsia="仿宋_GB2312" w:hint="eastAsia"/>
          <w:sz w:val="24"/>
        </w:rPr>
        <w:t>电话会议、单独沟通和</w:t>
      </w:r>
      <w:r w:rsidR="004961CD" w:rsidRPr="00084A6E">
        <w:rPr>
          <w:rFonts w:eastAsia="仿宋_GB2312" w:hint="eastAsia"/>
          <w:sz w:val="24"/>
        </w:rPr>
        <w:t>电子</w:t>
      </w:r>
      <w:r w:rsidR="004961CD">
        <w:rPr>
          <w:rFonts w:eastAsia="仿宋_GB2312" w:hint="eastAsia"/>
          <w:sz w:val="24"/>
        </w:rPr>
        <w:t>邮件等多种工作</w:t>
      </w:r>
      <w:r w:rsidR="004961CD" w:rsidRPr="00084A6E">
        <w:rPr>
          <w:rFonts w:eastAsia="仿宋_GB2312" w:hint="eastAsia"/>
          <w:sz w:val="24"/>
        </w:rPr>
        <w:t>形式，</w:t>
      </w:r>
      <w:r w:rsidR="004961CD" w:rsidRPr="00100E1D">
        <w:rPr>
          <w:rFonts w:eastAsia="仿宋_GB2312" w:hint="eastAsia"/>
          <w:color w:val="000000"/>
          <w:sz w:val="24"/>
        </w:rPr>
        <w:t>就标准</w:t>
      </w:r>
      <w:r w:rsidR="004961CD">
        <w:rPr>
          <w:rFonts w:eastAsia="仿宋_GB2312" w:hint="eastAsia"/>
          <w:color w:val="000000"/>
          <w:sz w:val="24"/>
        </w:rPr>
        <w:t>主要内容及技术指标</w:t>
      </w:r>
      <w:r w:rsidR="004961CD" w:rsidRPr="00100E1D">
        <w:rPr>
          <w:rFonts w:eastAsia="仿宋_GB2312" w:hint="eastAsia"/>
          <w:color w:val="000000"/>
          <w:sz w:val="24"/>
        </w:rPr>
        <w:t>等进行了</w:t>
      </w:r>
      <w:r w:rsidR="004961CD">
        <w:rPr>
          <w:rFonts w:eastAsia="仿宋_GB2312" w:hint="eastAsia"/>
          <w:color w:val="000000"/>
          <w:sz w:val="24"/>
        </w:rPr>
        <w:t>广泛</w:t>
      </w:r>
      <w:r w:rsidR="004961CD" w:rsidRPr="00100E1D">
        <w:rPr>
          <w:rFonts w:eastAsia="仿宋_GB2312" w:hint="eastAsia"/>
          <w:color w:val="000000"/>
          <w:sz w:val="24"/>
        </w:rPr>
        <w:t>深入</w:t>
      </w:r>
      <w:r w:rsidR="004961CD">
        <w:rPr>
          <w:rFonts w:eastAsia="仿宋_GB2312" w:hint="eastAsia"/>
          <w:color w:val="000000"/>
          <w:sz w:val="24"/>
        </w:rPr>
        <w:t>的协商、讨论</w:t>
      </w:r>
      <w:r w:rsidR="004961CD" w:rsidRPr="00100E1D">
        <w:rPr>
          <w:rFonts w:eastAsia="仿宋_GB2312" w:hint="eastAsia"/>
          <w:color w:val="000000"/>
          <w:sz w:val="24"/>
        </w:rPr>
        <w:t>，</w:t>
      </w:r>
      <w:r w:rsidR="004961CD" w:rsidRPr="00CD41B2">
        <w:rPr>
          <w:rFonts w:eastAsia="仿宋_GB2312" w:hint="eastAsia"/>
          <w:sz w:val="24"/>
        </w:rPr>
        <w:t>通过电子邮件收集汇总相关资料，</w:t>
      </w:r>
      <w:r w:rsidR="004961CD">
        <w:rPr>
          <w:rFonts w:eastAsia="仿宋_GB2312" w:hint="eastAsia"/>
          <w:color w:val="000000"/>
          <w:sz w:val="24"/>
        </w:rPr>
        <w:t>在</w:t>
      </w:r>
      <w:r w:rsidR="004961CD" w:rsidRPr="00100E1D">
        <w:rPr>
          <w:rFonts w:eastAsia="仿宋_GB2312" w:hint="eastAsia"/>
          <w:color w:val="000000"/>
          <w:sz w:val="24"/>
        </w:rPr>
        <w:t>统一</w:t>
      </w:r>
      <w:r w:rsidR="004961CD">
        <w:rPr>
          <w:rFonts w:eastAsia="仿宋_GB2312" w:hint="eastAsia"/>
          <w:color w:val="000000"/>
          <w:sz w:val="24"/>
        </w:rPr>
        <w:t>认识的基础上</w:t>
      </w:r>
      <w:r w:rsidR="004961CD" w:rsidRPr="00100E1D">
        <w:rPr>
          <w:rFonts w:eastAsia="仿宋_GB2312" w:hint="eastAsia"/>
          <w:color w:val="000000"/>
          <w:sz w:val="24"/>
        </w:rPr>
        <w:t>形成了</w:t>
      </w:r>
      <w:r w:rsidR="004961CD">
        <w:rPr>
          <w:rFonts w:eastAsia="仿宋_GB2312" w:hint="eastAsia"/>
          <w:color w:val="000000"/>
          <w:sz w:val="24"/>
        </w:rPr>
        <w:t>《符离集烧鸡》团体标准</w:t>
      </w:r>
      <w:r w:rsidR="004961CD" w:rsidRPr="00100E1D">
        <w:rPr>
          <w:rFonts w:eastAsia="仿宋_GB2312" w:hint="eastAsia"/>
          <w:color w:val="000000"/>
          <w:sz w:val="24"/>
        </w:rPr>
        <w:t>讨论稿</w:t>
      </w:r>
      <w:r w:rsidR="004961CD">
        <w:rPr>
          <w:rFonts w:eastAsia="仿宋_GB2312" w:hint="eastAsia"/>
          <w:color w:val="000000"/>
          <w:sz w:val="24"/>
        </w:rPr>
        <w:t>（</w:t>
      </w:r>
      <w:r w:rsidR="00D073DD">
        <w:rPr>
          <w:rFonts w:eastAsia="仿宋_GB2312" w:hint="eastAsia"/>
          <w:color w:val="000000"/>
          <w:sz w:val="24"/>
        </w:rPr>
        <w:t>第</w:t>
      </w:r>
      <w:r w:rsidR="002F11FD">
        <w:rPr>
          <w:rFonts w:eastAsia="仿宋_GB2312" w:hint="eastAsia"/>
          <w:color w:val="000000"/>
          <w:sz w:val="24"/>
        </w:rPr>
        <w:t>2</w:t>
      </w:r>
      <w:r w:rsidR="00D073DD">
        <w:rPr>
          <w:rFonts w:eastAsia="仿宋_GB2312" w:hint="eastAsia"/>
          <w:color w:val="000000"/>
          <w:sz w:val="24"/>
        </w:rPr>
        <w:t>稿</w:t>
      </w:r>
      <w:r w:rsidR="004961CD">
        <w:rPr>
          <w:rFonts w:eastAsia="仿宋_GB2312" w:hint="eastAsia"/>
          <w:color w:val="000000"/>
          <w:sz w:val="24"/>
        </w:rPr>
        <w:t>）</w:t>
      </w:r>
      <w:r w:rsidR="004961CD" w:rsidRPr="00100E1D">
        <w:rPr>
          <w:rFonts w:eastAsia="仿宋_GB2312" w:hint="eastAsia"/>
          <w:color w:val="000000"/>
          <w:sz w:val="24"/>
        </w:rPr>
        <w:t>。</w:t>
      </w:r>
    </w:p>
    <w:p w:rsidR="00AB3E93" w:rsidRDefault="00F84175" w:rsidP="00CD41B2">
      <w:pPr>
        <w:spacing w:line="360" w:lineRule="auto"/>
        <w:ind w:firstLineChars="200" w:firstLine="480"/>
        <w:rPr>
          <w:rFonts w:eastAsia="仿宋_GB2312"/>
          <w:color w:val="000000"/>
          <w:sz w:val="24"/>
        </w:rPr>
      </w:pPr>
      <w:r>
        <w:rPr>
          <w:rFonts w:eastAsia="仿宋_GB2312" w:hint="eastAsia"/>
          <w:sz w:val="24"/>
        </w:rPr>
        <w:t>（</w:t>
      </w:r>
      <w:r>
        <w:rPr>
          <w:rFonts w:eastAsia="仿宋_GB2312" w:hint="eastAsia"/>
          <w:sz w:val="24"/>
        </w:rPr>
        <w:t>3</w:t>
      </w:r>
      <w:r>
        <w:rPr>
          <w:rFonts w:eastAsia="仿宋_GB2312" w:hint="eastAsia"/>
          <w:sz w:val="24"/>
        </w:rPr>
        <w:t>）</w:t>
      </w:r>
      <w:r w:rsidR="00093285" w:rsidRPr="00CD41B2">
        <w:rPr>
          <w:rFonts w:eastAsia="仿宋_GB2312" w:hint="eastAsia"/>
          <w:sz w:val="24"/>
        </w:rPr>
        <w:t>201</w:t>
      </w:r>
      <w:r w:rsidR="004961CD">
        <w:rPr>
          <w:rFonts w:eastAsia="仿宋_GB2312" w:hint="eastAsia"/>
          <w:sz w:val="24"/>
        </w:rPr>
        <w:t>9</w:t>
      </w:r>
      <w:r w:rsidR="00093285" w:rsidRPr="00CD41B2">
        <w:rPr>
          <w:rFonts w:eastAsia="仿宋_GB2312" w:hint="eastAsia"/>
          <w:sz w:val="24"/>
        </w:rPr>
        <w:t>年</w:t>
      </w:r>
      <w:r w:rsidR="00AB3E93">
        <w:rPr>
          <w:rFonts w:eastAsia="仿宋_GB2312" w:hint="eastAsia"/>
          <w:sz w:val="24"/>
        </w:rPr>
        <w:t>4</w:t>
      </w:r>
      <w:r w:rsidR="00AB3E93">
        <w:rPr>
          <w:rFonts w:eastAsia="仿宋_GB2312" w:hint="eastAsia"/>
          <w:sz w:val="24"/>
        </w:rPr>
        <w:t>月</w:t>
      </w:r>
      <w:r w:rsidR="00AB3E93">
        <w:rPr>
          <w:rFonts w:eastAsia="仿宋_GB2312" w:hint="eastAsia"/>
          <w:sz w:val="24"/>
        </w:rPr>
        <w:t>-5</w:t>
      </w:r>
      <w:r w:rsidR="00AB3E93">
        <w:rPr>
          <w:rFonts w:eastAsia="仿宋_GB2312" w:hint="eastAsia"/>
          <w:sz w:val="24"/>
        </w:rPr>
        <w:t>月，</w:t>
      </w:r>
      <w:r w:rsidR="00851EC8" w:rsidRPr="00CD41B2">
        <w:rPr>
          <w:rFonts w:eastAsia="仿宋_GB2312" w:hint="eastAsia"/>
          <w:sz w:val="24"/>
        </w:rPr>
        <w:t>中国</w:t>
      </w:r>
      <w:r w:rsidR="00851EC8">
        <w:rPr>
          <w:rFonts w:eastAsia="仿宋_GB2312" w:hint="eastAsia"/>
          <w:sz w:val="24"/>
        </w:rPr>
        <w:t>轻工业</w:t>
      </w:r>
      <w:r w:rsidR="00AB338A">
        <w:rPr>
          <w:rFonts w:eastAsia="仿宋_GB2312" w:hint="eastAsia"/>
          <w:sz w:val="24"/>
        </w:rPr>
        <w:t>联合会综合业务部</w:t>
      </w:r>
      <w:r w:rsidR="00AB3E93">
        <w:rPr>
          <w:rFonts w:eastAsia="仿宋_GB2312" w:hint="eastAsia"/>
          <w:sz w:val="24"/>
        </w:rPr>
        <w:t>4</w:t>
      </w:r>
      <w:r w:rsidR="00AB3E93" w:rsidRPr="00CD41B2">
        <w:rPr>
          <w:rFonts w:eastAsia="仿宋_GB2312" w:hint="eastAsia"/>
          <w:sz w:val="24"/>
        </w:rPr>
        <w:t>月</w:t>
      </w:r>
      <w:r w:rsidR="00AB3E93">
        <w:rPr>
          <w:rFonts w:eastAsia="仿宋_GB2312" w:hint="eastAsia"/>
          <w:sz w:val="24"/>
        </w:rPr>
        <w:t>23</w:t>
      </w:r>
      <w:r w:rsidR="00AB3E93" w:rsidRPr="00CD41B2">
        <w:rPr>
          <w:rFonts w:eastAsia="仿宋_GB2312" w:hint="eastAsia"/>
          <w:sz w:val="24"/>
        </w:rPr>
        <w:t>日</w:t>
      </w:r>
      <w:r w:rsidR="00093285" w:rsidRPr="00CD41B2">
        <w:rPr>
          <w:rFonts w:eastAsia="仿宋_GB2312" w:hint="eastAsia"/>
          <w:sz w:val="24"/>
        </w:rPr>
        <w:t>在</w:t>
      </w:r>
      <w:r w:rsidR="00093285" w:rsidRPr="00611771">
        <w:rPr>
          <w:rFonts w:eastAsia="仿宋_GB2312" w:hint="eastAsia"/>
          <w:sz w:val="24"/>
        </w:rPr>
        <w:t>北京</w:t>
      </w:r>
      <w:r w:rsidR="00AB3E93" w:rsidRPr="00CD41B2">
        <w:rPr>
          <w:rFonts w:eastAsia="仿宋_GB2312" w:hint="eastAsia"/>
          <w:sz w:val="24"/>
        </w:rPr>
        <w:t>组织</w:t>
      </w:r>
      <w:r w:rsidR="00093285" w:rsidRPr="00CD41B2">
        <w:rPr>
          <w:rFonts w:eastAsia="仿宋_GB2312" w:hint="eastAsia"/>
          <w:sz w:val="24"/>
        </w:rPr>
        <w:t>召开</w:t>
      </w:r>
      <w:r w:rsidR="00D073DD">
        <w:rPr>
          <w:rFonts w:eastAsia="仿宋_GB2312" w:hint="eastAsia"/>
          <w:sz w:val="24"/>
        </w:rPr>
        <w:t>专家</w:t>
      </w:r>
      <w:r w:rsidR="00AB338A">
        <w:rPr>
          <w:rFonts w:eastAsia="仿宋_GB2312" w:hint="eastAsia"/>
          <w:sz w:val="24"/>
        </w:rPr>
        <w:t>、企业、监管部门及符离镇政府代表等参加的</w:t>
      </w:r>
      <w:r w:rsidR="00093285" w:rsidRPr="00CD41B2">
        <w:rPr>
          <w:rFonts w:eastAsia="仿宋_GB2312" w:hint="eastAsia"/>
          <w:sz w:val="24"/>
        </w:rPr>
        <w:t>讨论会，对</w:t>
      </w:r>
      <w:r w:rsidR="00084A6E">
        <w:rPr>
          <w:rFonts w:eastAsia="仿宋_GB2312" w:hint="eastAsia"/>
          <w:sz w:val="24"/>
        </w:rPr>
        <w:t>工作组</w:t>
      </w:r>
      <w:r w:rsidR="00D073DD">
        <w:rPr>
          <w:rFonts w:eastAsia="仿宋_GB2312" w:hint="eastAsia"/>
          <w:sz w:val="24"/>
        </w:rPr>
        <w:t>编制的标准</w:t>
      </w:r>
      <w:r w:rsidR="00084A6E">
        <w:rPr>
          <w:rFonts w:eastAsia="仿宋_GB2312" w:hint="eastAsia"/>
          <w:sz w:val="24"/>
        </w:rPr>
        <w:t>讨论稿</w:t>
      </w:r>
      <w:r w:rsidR="00AB338A">
        <w:rPr>
          <w:rFonts w:eastAsia="仿宋_GB2312" w:hint="eastAsia"/>
          <w:sz w:val="24"/>
        </w:rPr>
        <w:t>（第</w:t>
      </w:r>
      <w:r w:rsidR="00AB338A">
        <w:rPr>
          <w:rFonts w:eastAsia="仿宋_GB2312" w:hint="eastAsia"/>
          <w:sz w:val="24"/>
        </w:rPr>
        <w:t>2</w:t>
      </w:r>
      <w:r w:rsidR="00AB338A">
        <w:rPr>
          <w:rFonts w:eastAsia="仿宋_GB2312" w:hint="eastAsia"/>
          <w:sz w:val="24"/>
        </w:rPr>
        <w:t>稿）</w:t>
      </w:r>
      <w:r w:rsidR="00093285" w:rsidRPr="00CD41B2">
        <w:rPr>
          <w:rFonts w:eastAsia="仿宋_GB2312" w:hint="eastAsia"/>
          <w:sz w:val="24"/>
        </w:rPr>
        <w:t>进行</w:t>
      </w:r>
      <w:r w:rsidR="00AB338A">
        <w:rPr>
          <w:rFonts w:eastAsia="仿宋_GB2312" w:hint="eastAsia"/>
          <w:sz w:val="24"/>
        </w:rPr>
        <w:t>了充分研讨，提出了相关修改意见</w:t>
      </w:r>
      <w:r w:rsidR="00D073DD">
        <w:rPr>
          <w:rFonts w:eastAsia="仿宋_GB2312" w:hint="eastAsia"/>
          <w:sz w:val="24"/>
        </w:rPr>
        <w:t>。</w:t>
      </w:r>
      <w:r w:rsidR="00084A6E">
        <w:rPr>
          <w:rFonts w:eastAsia="仿宋_GB2312" w:hint="eastAsia"/>
          <w:sz w:val="24"/>
        </w:rPr>
        <w:t>起草</w:t>
      </w:r>
      <w:r w:rsidR="00D073DD">
        <w:rPr>
          <w:rFonts w:eastAsia="仿宋_GB2312" w:hint="eastAsia"/>
          <w:sz w:val="24"/>
        </w:rPr>
        <w:t>工作</w:t>
      </w:r>
      <w:r w:rsidR="00084A6E">
        <w:rPr>
          <w:rFonts w:eastAsia="仿宋_GB2312" w:hint="eastAsia"/>
          <w:sz w:val="24"/>
        </w:rPr>
        <w:t>组</w:t>
      </w:r>
      <w:r w:rsidR="00D073DD">
        <w:rPr>
          <w:rFonts w:eastAsia="仿宋_GB2312" w:hint="eastAsia"/>
          <w:sz w:val="24"/>
        </w:rPr>
        <w:t>综合</w:t>
      </w:r>
      <w:r w:rsidR="00AB338A">
        <w:rPr>
          <w:rFonts w:eastAsia="仿宋_GB2312" w:hint="eastAsia"/>
          <w:sz w:val="24"/>
        </w:rPr>
        <w:t>研讨会</w:t>
      </w:r>
      <w:r w:rsidR="00D073DD">
        <w:rPr>
          <w:rFonts w:eastAsia="仿宋_GB2312" w:hint="eastAsia"/>
          <w:sz w:val="24"/>
        </w:rPr>
        <w:t>收集到的各方意见</w:t>
      </w:r>
      <w:r w:rsidR="00084A6E">
        <w:rPr>
          <w:rFonts w:eastAsia="仿宋_GB2312" w:hint="eastAsia"/>
          <w:sz w:val="24"/>
        </w:rPr>
        <w:t>修改</w:t>
      </w:r>
      <w:r w:rsidR="00AB338A">
        <w:rPr>
          <w:rFonts w:eastAsia="仿宋_GB2312" w:hint="eastAsia"/>
          <w:sz w:val="24"/>
        </w:rPr>
        <w:t>并</w:t>
      </w:r>
      <w:r w:rsidR="00D073DD">
        <w:rPr>
          <w:rFonts w:eastAsia="仿宋_GB2312" w:hint="eastAsia"/>
          <w:sz w:val="24"/>
        </w:rPr>
        <w:t>形成</w:t>
      </w:r>
      <w:r w:rsidR="00D073DD">
        <w:rPr>
          <w:rFonts w:eastAsia="仿宋_GB2312" w:hint="eastAsia"/>
          <w:color w:val="000000"/>
          <w:sz w:val="24"/>
        </w:rPr>
        <w:t>《符离集烧鸡》团体标准</w:t>
      </w:r>
      <w:r w:rsidR="00D073DD" w:rsidRPr="00100E1D">
        <w:rPr>
          <w:rFonts w:eastAsia="仿宋_GB2312" w:hint="eastAsia"/>
          <w:color w:val="000000"/>
          <w:sz w:val="24"/>
        </w:rPr>
        <w:t>讨论稿</w:t>
      </w:r>
      <w:r w:rsidR="00D073DD">
        <w:rPr>
          <w:rFonts w:eastAsia="仿宋_GB2312" w:hint="eastAsia"/>
          <w:color w:val="000000"/>
          <w:sz w:val="24"/>
        </w:rPr>
        <w:t>（</w:t>
      </w:r>
      <w:r w:rsidR="00D073DD" w:rsidRPr="00100E1D">
        <w:rPr>
          <w:rFonts w:eastAsia="仿宋_GB2312" w:hint="eastAsia"/>
          <w:color w:val="000000"/>
          <w:sz w:val="24"/>
        </w:rPr>
        <w:t>第</w:t>
      </w:r>
      <w:r w:rsidR="002F11FD">
        <w:rPr>
          <w:rFonts w:eastAsia="仿宋_GB2312" w:hint="eastAsia"/>
          <w:color w:val="000000"/>
          <w:sz w:val="24"/>
        </w:rPr>
        <w:t>3</w:t>
      </w:r>
      <w:r w:rsidR="00D073DD">
        <w:rPr>
          <w:rFonts w:eastAsia="仿宋_GB2312" w:hint="eastAsia"/>
          <w:color w:val="000000"/>
          <w:sz w:val="24"/>
        </w:rPr>
        <w:t>稿）</w:t>
      </w:r>
      <w:r w:rsidR="00084A6E">
        <w:rPr>
          <w:rFonts w:eastAsia="仿宋_GB2312" w:hint="eastAsia"/>
          <w:sz w:val="24"/>
        </w:rPr>
        <w:t>。</w:t>
      </w:r>
      <w:r w:rsidR="00D073DD">
        <w:rPr>
          <w:rFonts w:eastAsia="仿宋_GB2312" w:hint="eastAsia"/>
          <w:sz w:val="24"/>
        </w:rPr>
        <w:t>标准讨论稿</w:t>
      </w:r>
      <w:r w:rsidR="002F11FD">
        <w:rPr>
          <w:rFonts w:eastAsia="仿宋_GB2312" w:hint="eastAsia"/>
          <w:sz w:val="24"/>
        </w:rPr>
        <w:t>（第</w:t>
      </w:r>
      <w:r w:rsidR="002F11FD">
        <w:rPr>
          <w:rFonts w:eastAsia="仿宋_GB2312" w:hint="eastAsia"/>
          <w:sz w:val="24"/>
        </w:rPr>
        <w:t>3</w:t>
      </w:r>
      <w:r w:rsidR="002F11FD">
        <w:rPr>
          <w:rFonts w:eastAsia="仿宋_GB2312" w:hint="eastAsia"/>
          <w:sz w:val="24"/>
        </w:rPr>
        <w:t>稿）</w:t>
      </w:r>
      <w:r w:rsidR="00D073DD">
        <w:rPr>
          <w:rFonts w:eastAsia="仿宋_GB2312" w:hint="eastAsia"/>
          <w:sz w:val="24"/>
        </w:rPr>
        <w:t>再</w:t>
      </w:r>
      <w:r w:rsidR="002F11FD">
        <w:rPr>
          <w:rFonts w:eastAsia="仿宋_GB2312" w:hint="eastAsia"/>
          <w:sz w:val="24"/>
        </w:rPr>
        <w:t>次内部</w:t>
      </w:r>
      <w:r w:rsidR="002F11FD" w:rsidRPr="00084A6E">
        <w:rPr>
          <w:rFonts w:eastAsia="仿宋_GB2312" w:hint="eastAsia"/>
          <w:color w:val="000000"/>
          <w:sz w:val="24"/>
        </w:rPr>
        <w:t>征求</w:t>
      </w:r>
      <w:r w:rsidR="00D073DD">
        <w:rPr>
          <w:rFonts w:eastAsia="仿宋_GB2312" w:hint="eastAsia"/>
          <w:sz w:val="24"/>
        </w:rPr>
        <w:t>各</w:t>
      </w:r>
      <w:r w:rsidR="00084A6E" w:rsidRPr="00084A6E">
        <w:rPr>
          <w:rFonts w:eastAsia="仿宋_GB2312" w:hint="eastAsia"/>
          <w:color w:val="000000"/>
          <w:sz w:val="24"/>
        </w:rPr>
        <w:t>起草单位</w:t>
      </w:r>
      <w:r w:rsidR="00AB338A">
        <w:rPr>
          <w:rFonts w:eastAsia="仿宋_GB2312" w:hint="eastAsia"/>
          <w:color w:val="000000"/>
          <w:sz w:val="24"/>
        </w:rPr>
        <w:t>及参会代表企业</w:t>
      </w:r>
      <w:r w:rsidR="00084A6E" w:rsidRPr="00084A6E">
        <w:rPr>
          <w:rFonts w:eastAsia="仿宋_GB2312" w:hint="eastAsia"/>
          <w:color w:val="000000"/>
          <w:sz w:val="24"/>
        </w:rPr>
        <w:t>意见</w:t>
      </w:r>
      <w:r w:rsidR="00D073DD">
        <w:rPr>
          <w:rFonts w:eastAsia="仿宋_GB2312" w:hint="eastAsia"/>
          <w:color w:val="000000"/>
          <w:sz w:val="24"/>
        </w:rPr>
        <w:t>形成《符离集烧鸡》团体标准</w:t>
      </w:r>
      <w:r w:rsidR="00084A6E" w:rsidRPr="00084A6E">
        <w:rPr>
          <w:rFonts w:eastAsia="仿宋_GB2312" w:hint="eastAsia"/>
          <w:color w:val="000000"/>
          <w:sz w:val="24"/>
        </w:rPr>
        <w:t>征求意见稿</w:t>
      </w:r>
      <w:r w:rsidR="00AB338A">
        <w:rPr>
          <w:rFonts w:eastAsia="仿宋_GB2312" w:hint="eastAsia"/>
          <w:color w:val="000000"/>
          <w:sz w:val="24"/>
        </w:rPr>
        <w:t>，同时完成编制说明（征求意见稿）</w:t>
      </w:r>
      <w:r w:rsidR="00084A6E" w:rsidRPr="00084A6E">
        <w:rPr>
          <w:rFonts w:eastAsia="仿宋_GB2312" w:hint="eastAsia"/>
          <w:color w:val="000000"/>
          <w:sz w:val="24"/>
        </w:rPr>
        <w:t>。</w:t>
      </w:r>
      <w:r w:rsidR="00084A6E">
        <w:rPr>
          <w:rFonts w:eastAsia="仿宋_GB2312" w:hint="eastAsia"/>
          <w:color w:val="000000"/>
          <w:sz w:val="24"/>
        </w:rPr>
        <w:t xml:space="preserve"> </w:t>
      </w:r>
    </w:p>
    <w:p w:rsidR="00611771" w:rsidRPr="00785E45" w:rsidRDefault="00611771" w:rsidP="00CD41B2">
      <w:pPr>
        <w:spacing w:line="360" w:lineRule="auto"/>
        <w:ind w:firstLineChars="200" w:firstLine="480"/>
        <w:rPr>
          <w:rFonts w:eastAsia="仿宋_GB2312"/>
          <w:color w:val="000000"/>
          <w:sz w:val="24"/>
        </w:rPr>
      </w:pPr>
    </w:p>
    <w:p w:rsidR="00E958A5" w:rsidRPr="004E57F2" w:rsidRDefault="002F11FD" w:rsidP="002F11FD">
      <w:pPr>
        <w:spacing w:line="360" w:lineRule="auto"/>
        <w:rPr>
          <w:rFonts w:eastAsia="仿宋_GB2312"/>
          <w:b/>
          <w:sz w:val="28"/>
          <w:szCs w:val="28"/>
        </w:rPr>
      </w:pPr>
      <w:bookmarkStart w:id="0" w:name="OLE_LINK4"/>
      <w:r>
        <w:rPr>
          <w:rFonts w:eastAsia="仿宋_GB2312" w:hint="eastAsia"/>
          <w:b/>
          <w:sz w:val="28"/>
          <w:szCs w:val="28"/>
        </w:rPr>
        <w:t>二、</w:t>
      </w:r>
      <w:r w:rsidR="00F90D5B" w:rsidRPr="004E57F2">
        <w:rPr>
          <w:rFonts w:eastAsia="仿宋_GB2312" w:hint="eastAsia"/>
          <w:b/>
          <w:sz w:val="28"/>
          <w:szCs w:val="28"/>
        </w:rPr>
        <w:t>标准编制原则</w:t>
      </w:r>
      <w:r w:rsidR="00F84175">
        <w:rPr>
          <w:rFonts w:eastAsia="仿宋_GB2312" w:hint="eastAsia"/>
          <w:b/>
          <w:sz w:val="28"/>
          <w:szCs w:val="28"/>
        </w:rPr>
        <w:t>和</w:t>
      </w:r>
      <w:r w:rsidR="00F84175" w:rsidRPr="002F11FD">
        <w:rPr>
          <w:rFonts w:eastAsia="仿宋_GB2312" w:hint="eastAsia"/>
          <w:b/>
          <w:sz w:val="28"/>
          <w:szCs w:val="28"/>
        </w:rPr>
        <w:t>主要内容</w:t>
      </w:r>
    </w:p>
    <w:p w:rsidR="00E958A5" w:rsidRPr="004131ED" w:rsidRDefault="00E958A5" w:rsidP="00E958A5">
      <w:pPr>
        <w:spacing w:line="360" w:lineRule="auto"/>
        <w:ind w:left="420"/>
        <w:outlineLvl w:val="0"/>
        <w:rPr>
          <w:rFonts w:eastAsia="仿宋_GB2312"/>
          <w:b/>
          <w:color w:val="000000"/>
          <w:sz w:val="28"/>
          <w:szCs w:val="28"/>
        </w:rPr>
      </w:pPr>
      <w:r>
        <w:rPr>
          <w:rFonts w:eastAsia="仿宋_GB2312" w:hint="eastAsia"/>
          <w:b/>
          <w:color w:val="000000"/>
          <w:sz w:val="28"/>
          <w:szCs w:val="28"/>
        </w:rPr>
        <w:t>（一）</w:t>
      </w:r>
      <w:r w:rsidR="00F84175">
        <w:rPr>
          <w:rFonts w:eastAsia="仿宋_GB2312" w:hint="eastAsia"/>
          <w:b/>
          <w:color w:val="000000"/>
          <w:sz w:val="28"/>
          <w:szCs w:val="28"/>
        </w:rPr>
        <w:t>编制</w:t>
      </w:r>
      <w:r w:rsidRPr="004131ED">
        <w:rPr>
          <w:rFonts w:eastAsia="仿宋_GB2312"/>
          <w:b/>
          <w:color w:val="000000"/>
          <w:sz w:val="28"/>
          <w:szCs w:val="28"/>
        </w:rPr>
        <w:t>原则</w:t>
      </w:r>
    </w:p>
    <w:p w:rsidR="00F84175" w:rsidRPr="00F84175" w:rsidRDefault="00F84175" w:rsidP="00F84175">
      <w:pPr>
        <w:spacing w:line="360" w:lineRule="auto"/>
        <w:ind w:firstLineChars="200" w:firstLine="480"/>
        <w:rPr>
          <w:rFonts w:eastAsia="仿宋_GB2312"/>
          <w:color w:val="000000"/>
          <w:sz w:val="24"/>
        </w:rPr>
      </w:pPr>
      <w:r w:rsidRPr="00F84175">
        <w:rPr>
          <w:rFonts w:eastAsia="仿宋_GB2312" w:hint="eastAsia"/>
          <w:color w:val="000000"/>
          <w:sz w:val="24"/>
        </w:rPr>
        <w:t>本标准的制定工作遵循“统一、协调、适用、一致性”的要求，本着先进性、科学性、合理性和可操作性的原则，按照</w:t>
      </w:r>
      <w:r w:rsidRPr="00F84175">
        <w:rPr>
          <w:rFonts w:eastAsia="仿宋_GB2312" w:hint="eastAsia"/>
          <w:color w:val="000000"/>
          <w:sz w:val="24"/>
        </w:rPr>
        <w:t xml:space="preserve"> GB/T 1.1</w:t>
      </w:r>
      <w:r w:rsidRPr="00F84175">
        <w:rPr>
          <w:rFonts w:eastAsia="仿宋_GB2312" w:hint="eastAsia"/>
          <w:color w:val="000000"/>
          <w:sz w:val="24"/>
        </w:rPr>
        <w:t>—</w:t>
      </w:r>
      <w:r w:rsidRPr="00F84175">
        <w:rPr>
          <w:rFonts w:eastAsia="仿宋_GB2312" w:hint="eastAsia"/>
          <w:color w:val="000000"/>
          <w:sz w:val="24"/>
        </w:rPr>
        <w:t>2009</w:t>
      </w:r>
      <w:r w:rsidRPr="00F84175">
        <w:rPr>
          <w:rFonts w:eastAsia="仿宋_GB2312" w:hint="eastAsia"/>
          <w:color w:val="000000"/>
          <w:sz w:val="24"/>
        </w:rPr>
        <w:t>《标准化工作导则</w:t>
      </w:r>
      <w:r w:rsidRPr="00F84175">
        <w:rPr>
          <w:rFonts w:eastAsia="仿宋_GB2312" w:hint="eastAsia"/>
          <w:color w:val="000000"/>
          <w:sz w:val="24"/>
        </w:rPr>
        <w:t xml:space="preserve"> </w:t>
      </w:r>
      <w:r w:rsidRPr="00F84175">
        <w:rPr>
          <w:rFonts w:eastAsia="仿宋_GB2312" w:hint="eastAsia"/>
          <w:color w:val="000000"/>
          <w:sz w:val="24"/>
        </w:rPr>
        <w:t>第一部分：标准的结构和编写》给出的规则确定框架结构，具体章节参照</w:t>
      </w:r>
      <w:r w:rsidRPr="00F84175">
        <w:rPr>
          <w:rFonts w:eastAsia="仿宋_GB2312" w:hint="eastAsia"/>
          <w:color w:val="000000"/>
          <w:sz w:val="24"/>
        </w:rPr>
        <w:t xml:space="preserve"> GB/T 20001.10-2014 </w:t>
      </w:r>
      <w:r w:rsidRPr="00F84175">
        <w:rPr>
          <w:rFonts w:eastAsia="仿宋_GB2312" w:hint="eastAsia"/>
          <w:color w:val="000000"/>
          <w:sz w:val="24"/>
        </w:rPr>
        <w:t>《标准编写规则</w:t>
      </w:r>
      <w:r w:rsidRPr="00F84175">
        <w:rPr>
          <w:rFonts w:eastAsia="仿宋_GB2312" w:hint="eastAsia"/>
          <w:color w:val="000000"/>
          <w:sz w:val="24"/>
        </w:rPr>
        <w:t xml:space="preserve"> </w:t>
      </w:r>
      <w:r w:rsidRPr="00F84175">
        <w:rPr>
          <w:rFonts w:eastAsia="仿宋_GB2312" w:hint="eastAsia"/>
          <w:color w:val="000000"/>
          <w:sz w:val="24"/>
        </w:rPr>
        <w:t>第</w:t>
      </w:r>
      <w:r w:rsidRPr="00F84175">
        <w:rPr>
          <w:rFonts w:eastAsia="仿宋_GB2312" w:hint="eastAsia"/>
          <w:color w:val="000000"/>
          <w:sz w:val="24"/>
        </w:rPr>
        <w:t xml:space="preserve">10 </w:t>
      </w:r>
      <w:r w:rsidRPr="00F84175">
        <w:rPr>
          <w:rFonts w:eastAsia="仿宋_GB2312" w:hint="eastAsia"/>
          <w:color w:val="000000"/>
          <w:sz w:val="24"/>
        </w:rPr>
        <w:t>部分</w:t>
      </w:r>
      <w:r w:rsidRPr="00F84175">
        <w:rPr>
          <w:rFonts w:eastAsia="仿宋_GB2312" w:hint="eastAsia"/>
          <w:color w:val="000000"/>
          <w:sz w:val="24"/>
        </w:rPr>
        <w:t xml:space="preserve"> </w:t>
      </w:r>
      <w:r w:rsidRPr="00F84175">
        <w:rPr>
          <w:rFonts w:eastAsia="仿宋_GB2312" w:hint="eastAsia"/>
          <w:color w:val="000000"/>
          <w:sz w:val="24"/>
        </w:rPr>
        <w:t>产品标准》编写。</w:t>
      </w:r>
      <w:r w:rsidRPr="00F84175">
        <w:rPr>
          <w:rFonts w:eastAsia="仿宋_GB2312" w:hint="eastAsia"/>
          <w:color w:val="000000"/>
          <w:sz w:val="24"/>
        </w:rPr>
        <w:t xml:space="preserve"> </w:t>
      </w:r>
    </w:p>
    <w:p w:rsidR="00E958A5" w:rsidRPr="004131ED" w:rsidRDefault="00E958A5" w:rsidP="00E958A5">
      <w:pPr>
        <w:spacing w:line="360" w:lineRule="auto"/>
        <w:ind w:firstLineChars="200" w:firstLine="480"/>
        <w:rPr>
          <w:rFonts w:eastAsia="仿宋_GB2312"/>
          <w:color w:val="000000"/>
          <w:sz w:val="24"/>
        </w:rPr>
      </w:pPr>
      <w:r w:rsidRPr="00534D7D">
        <w:rPr>
          <w:rFonts w:eastAsia="仿宋_GB2312"/>
          <w:color w:val="000000"/>
          <w:sz w:val="24"/>
        </w:rPr>
        <w:t>本标准的制定基于</w:t>
      </w:r>
      <w:r w:rsidR="004E57F2" w:rsidRPr="00534D7D">
        <w:rPr>
          <w:rFonts w:eastAsia="仿宋_GB2312" w:hint="eastAsia"/>
          <w:color w:val="000000"/>
          <w:sz w:val="24"/>
        </w:rPr>
        <w:t>符离集烧鸡产业</w:t>
      </w:r>
      <w:r w:rsidRPr="00534D7D">
        <w:rPr>
          <w:rFonts w:eastAsia="仿宋_GB2312"/>
          <w:color w:val="000000"/>
          <w:sz w:val="24"/>
        </w:rPr>
        <w:t>发展现状，综合梳理我国</w:t>
      </w:r>
      <w:r w:rsidR="004E57F2" w:rsidRPr="00534D7D">
        <w:rPr>
          <w:rFonts w:eastAsia="仿宋_GB2312" w:hint="eastAsia"/>
          <w:color w:val="000000"/>
          <w:sz w:val="24"/>
        </w:rPr>
        <w:t>烧鸡制品及酱卤制品的</w:t>
      </w:r>
      <w:r w:rsidRPr="00534D7D">
        <w:rPr>
          <w:rFonts w:eastAsia="仿宋_GB2312"/>
          <w:color w:val="000000"/>
          <w:sz w:val="24"/>
        </w:rPr>
        <w:t>质量控制技术水平，</w:t>
      </w:r>
      <w:r w:rsidR="00A75540">
        <w:rPr>
          <w:rFonts w:eastAsia="仿宋_GB2312" w:hint="eastAsia"/>
          <w:color w:val="000000"/>
          <w:sz w:val="24"/>
        </w:rPr>
        <w:t>根据《中国居民膳食指南》的要求，</w:t>
      </w:r>
      <w:r w:rsidR="00534D7D" w:rsidRPr="00534D7D">
        <w:rPr>
          <w:rFonts w:eastAsia="仿宋_GB2312"/>
          <w:color w:val="000000"/>
          <w:sz w:val="24"/>
        </w:rPr>
        <w:t>在综合对比分析我国相关</w:t>
      </w:r>
      <w:r w:rsidR="00534D7D" w:rsidRPr="00534D7D">
        <w:rPr>
          <w:rFonts w:eastAsia="仿宋_GB2312" w:hint="eastAsia"/>
          <w:color w:val="000000"/>
          <w:sz w:val="24"/>
        </w:rPr>
        <w:t>产业产品</w:t>
      </w:r>
      <w:r w:rsidR="00534D7D" w:rsidRPr="00534D7D">
        <w:rPr>
          <w:rFonts w:eastAsia="仿宋_GB2312"/>
          <w:color w:val="000000"/>
          <w:sz w:val="24"/>
        </w:rPr>
        <w:t>标准基础上，</w:t>
      </w:r>
      <w:r w:rsidR="00A75540">
        <w:rPr>
          <w:rFonts w:eastAsia="仿宋_GB2312" w:hint="eastAsia"/>
          <w:color w:val="000000"/>
          <w:sz w:val="24"/>
        </w:rPr>
        <w:t>借鉴实际生产经验的工艺指标，</w:t>
      </w:r>
      <w:r w:rsidR="00534D7D">
        <w:rPr>
          <w:rFonts w:eastAsia="仿宋_GB2312" w:hint="eastAsia"/>
          <w:color w:val="000000"/>
          <w:sz w:val="24"/>
        </w:rPr>
        <w:t>将</w:t>
      </w:r>
      <w:r w:rsidR="00534D7D" w:rsidRPr="00F84175">
        <w:rPr>
          <w:rFonts w:eastAsia="仿宋_GB2312" w:hint="eastAsia"/>
          <w:color w:val="000000"/>
          <w:sz w:val="24"/>
        </w:rPr>
        <w:t>相关要求纳入了本标准中，标准内容及要求更加符合实际。</w:t>
      </w:r>
    </w:p>
    <w:p w:rsidR="00F90D5B" w:rsidRPr="002F11FD" w:rsidRDefault="00F84175" w:rsidP="002F11FD">
      <w:pPr>
        <w:spacing w:line="360" w:lineRule="auto"/>
        <w:ind w:left="420"/>
        <w:outlineLvl w:val="0"/>
        <w:rPr>
          <w:rFonts w:eastAsia="仿宋_GB2312"/>
          <w:b/>
          <w:color w:val="000000"/>
          <w:sz w:val="28"/>
          <w:szCs w:val="28"/>
        </w:rPr>
      </w:pPr>
      <w:r w:rsidRPr="002F11FD">
        <w:rPr>
          <w:rFonts w:eastAsia="仿宋_GB2312" w:hint="eastAsia"/>
          <w:b/>
          <w:color w:val="000000"/>
          <w:sz w:val="28"/>
          <w:szCs w:val="28"/>
        </w:rPr>
        <w:t>（二）主要内容</w:t>
      </w:r>
    </w:p>
    <w:bookmarkEnd w:id="0"/>
    <w:p w:rsidR="00F84175" w:rsidRPr="00534D7D" w:rsidRDefault="00534D7D" w:rsidP="00534D7D">
      <w:pPr>
        <w:spacing w:line="360" w:lineRule="auto"/>
        <w:ind w:firstLineChars="200" w:firstLine="480"/>
        <w:rPr>
          <w:rFonts w:eastAsia="仿宋_GB2312"/>
          <w:color w:val="000000"/>
          <w:sz w:val="24"/>
        </w:rPr>
      </w:pPr>
      <w:r w:rsidRPr="00534D7D">
        <w:rPr>
          <w:rFonts w:eastAsia="仿宋_GB2312" w:hint="eastAsia"/>
          <w:color w:val="000000"/>
          <w:sz w:val="24"/>
        </w:rPr>
        <w:t>本标准规定了符</w:t>
      </w:r>
      <w:r w:rsidR="00F75E5C">
        <w:rPr>
          <w:rFonts w:eastAsia="仿宋_GB2312" w:hint="eastAsia"/>
          <w:color w:val="000000"/>
          <w:sz w:val="24"/>
        </w:rPr>
        <w:t>离</w:t>
      </w:r>
      <w:r w:rsidRPr="00534D7D">
        <w:rPr>
          <w:rFonts w:eastAsia="仿宋_GB2312" w:hint="eastAsia"/>
          <w:color w:val="000000"/>
          <w:sz w:val="24"/>
        </w:rPr>
        <w:t>集烧鸡的术语和定义、分类、要求、试验方法、检验规则及标志、标签、包装、运输和贮存。适用于符离集烧鸡产品的生产、销售和检验。</w:t>
      </w:r>
    </w:p>
    <w:p w:rsidR="00211557" w:rsidRPr="007510A2" w:rsidRDefault="00211557" w:rsidP="007510A2">
      <w:pPr>
        <w:spacing w:line="360" w:lineRule="auto"/>
        <w:ind w:firstLine="405"/>
        <w:rPr>
          <w:rFonts w:eastAsia="仿宋_GB2312"/>
          <w:b/>
          <w:color w:val="000000"/>
          <w:sz w:val="24"/>
        </w:rPr>
      </w:pPr>
      <w:r w:rsidRPr="007510A2">
        <w:rPr>
          <w:rFonts w:eastAsia="仿宋_GB2312"/>
          <w:b/>
          <w:color w:val="000000"/>
          <w:sz w:val="24"/>
        </w:rPr>
        <w:t>1</w:t>
      </w:r>
      <w:r w:rsidR="00EC20EC">
        <w:rPr>
          <w:rFonts w:eastAsia="仿宋_GB2312" w:hint="eastAsia"/>
          <w:b/>
          <w:color w:val="000000"/>
          <w:sz w:val="24"/>
        </w:rPr>
        <w:t>．</w:t>
      </w:r>
      <w:r w:rsidRPr="007510A2">
        <w:rPr>
          <w:rFonts w:eastAsia="仿宋_GB2312"/>
          <w:b/>
          <w:color w:val="000000"/>
          <w:sz w:val="24"/>
        </w:rPr>
        <w:t>标准名称</w:t>
      </w:r>
      <w:r w:rsidR="00075281" w:rsidRPr="007510A2">
        <w:rPr>
          <w:rFonts w:eastAsia="仿宋_GB2312" w:hint="eastAsia"/>
          <w:b/>
          <w:color w:val="000000"/>
          <w:sz w:val="24"/>
        </w:rPr>
        <w:t>和适用范围</w:t>
      </w:r>
    </w:p>
    <w:p w:rsidR="00525995" w:rsidRDefault="00211557" w:rsidP="001219A3">
      <w:pPr>
        <w:spacing w:line="360" w:lineRule="auto"/>
        <w:ind w:firstLineChars="200" w:firstLine="480"/>
        <w:rPr>
          <w:rFonts w:eastAsia="仿宋_GB2312"/>
          <w:color w:val="000000"/>
          <w:sz w:val="24"/>
        </w:rPr>
      </w:pPr>
      <w:r w:rsidRPr="00DE0222">
        <w:rPr>
          <w:rFonts w:eastAsia="仿宋_GB2312"/>
          <w:color w:val="000000"/>
          <w:sz w:val="24"/>
        </w:rPr>
        <w:t>根据</w:t>
      </w:r>
      <w:r w:rsidR="000F6CDA">
        <w:rPr>
          <w:rFonts w:eastAsia="仿宋_GB2312" w:hint="eastAsia"/>
          <w:color w:val="000000"/>
          <w:sz w:val="24"/>
        </w:rPr>
        <w:t>符离集烧鸡</w:t>
      </w:r>
      <w:r w:rsidR="00525995">
        <w:rPr>
          <w:rFonts w:eastAsia="仿宋_GB2312" w:hint="eastAsia"/>
          <w:color w:val="000000"/>
          <w:sz w:val="24"/>
        </w:rPr>
        <w:t>特色</w:t>
      </w:r>
      <w:r w:rsidR="000F6CDA">
        <w:rPr>
          <w:rFonts w:eastAsia="仿宋_GB2312" w:hint="eastAsia"/>
          <w:color w:val="000000"/>
          <w:sz w:val="24"/>
        </w:rPr>
        <w:t>产业集群发展需求和本标准制定目的</w:t>
      </w:r>
      <w:r w:rsidRPr="00DE0222">
        <w:rPr>
          <w:rFonts w:eastAsia="仿宋_GB2312"/>
          <w:color w:val="000000"/>
          <w:sz w:val="24"/>
        </w:rPr>
        <w:t>，</w:t>
      </w:r>
      <w:r w:rsidR="000F6CDA">
        <w:rPr>
          <w:rFonts w:eastAsia="仿宋_GB2312" w:hint="eastAsia"/>
          <w:color w:val="000000"/>
          <w:sz w:val="24"/>
        </w:rPr>
        <w:t>研究</w:t>
      </w:r>
      <w:r w:rsidR="00525995">
        <w:rPr>
          <w:rFonts w:eastAsia="仿宋_GB2312" w:hint="eastAsia"/>
          <w:color w:val="000000"/>
          <w:sz w:val="24"/>
        </w:rPr>
        <w:t>确定</w:t>
      </w:r>
      <w:r w:rsidR="000F6CDA">
        <w:rPr>
          <w:rFonts w:eastAsia="仿宋_GB2312" w:hint="eastAsia"/>
          <w:color w:val="000000"/>
          <w:sz w:val="24"/>
        </w:rPr>
        <w:t>标准名称确定为</w:t>
      </w:r>
      <w:r w:rsidR="00525995">
        <w:rPr>
          <w:rFonts w:eastAsia="仿宋_GB2312" w:hint="eastAsia"/>
          <w:color w:val="000000"/>
          <w:sz w:val="24"/>
        </w:rPr>
        <w:t>“符离集烧鸡”</w:t>
      </w:r>
      <w:r w:rsidRPr="00DE0222">
        <w:rPr>
          <w:rFonts w:eastAsia="仿宋_GB2312"/>
          <w:color w:val="000000"/>
          <w:sz w:val="24"/>
        </w:rPr>
        <w:t>。</w:t>
      </w:r>
    </w:p>
    <w:p w:rsidR="00F865A6" w:rsidRPr="001219A3" w:rsidRDefault="002C2350" w:rsidP="001219A3">
      <w:pPr>
        <w:spacing w:line="360" w:lineRule="auto"/>
        <w:ind w:firstLineChars="200" w:firstLine="480"/>
        <w:rPr>
          <w:rFonts w:eastAsia="仿宋_GB2312"/>
          <w:color w:val="000000"/>
          <w:sz w:val="24"/>
        </w:rPr>
      </w:pPr>
      <w:r w:rsidRPr="001219A3">
        <w:rPr>
          <w:rFonts w:eastAsia="仿宋_GB2312" w:hint="eastAsia"/>
          <w:color w:val="000000"/>
          <w:sz w:val="24"/>
        </w:rPr>
        <w:lastRenderedPageBreak/>
        <w:t>本标准适用于</w:t>
      </w:r>
      <w:r w:rsidR="001E149E" w:rsidRPr="001219A3">
        <w:rPr>
          <w:rFonts w:eastAsia="仿宋_GB2312" w:hint="eastAsia"/>
          <w:color w:val="000000"/>
          <w:sz w:val="24"/>
        </w:rPr>
        <w:t>以</w:t>
      </w:r>
      <w:r w:rsidR="000F6CDA">
        <w:rPr>
          <w:rFonts w:eastAsia="仿宋_GB2312" w:hint="eastAsia"/>
          <w:color w:val="000000"/>
          <w:sz w:val="24"/>
        </w:rPr>
        <w:t>符离麻鸡</w:t>
      </w:r>
      <w:r w:rsidR="001E149E" w:rsidRPr="001219A3">
        <w:rPr>
          <w:rFonts w:eastAsia="仿宋_GB2312" w:hint="eastAsia"/>
          <w:color w:val="000000"/>
          <w:sz w:val="24"/>
        </w:rPr>
        <w:t>为原料</w:t>
      </w:r>
      <w:r w:rsidR="002F11FD">
        <w:rPr>
          <w:rFonts w:eastAsia="仿宋_GB2312" w:hint="eastAsia"/>
          <w:color w:val="000000"/>
          <w:sz w:val="24"/>
        </w:rPr>
        <w:t>加工</w:t>
      </w:r>
      <w:r w:rsidR="001E149E" w:rsidRPr="001219A3">
        <w:rPr>
          <w:rFonts w:eastAsia="仿宋_GB2312" w:hint="eastAsia"/>
          <w:color w:val="000000"/>
          <w:sz w:val="24"/>
        </w:rPr>
        <w:t>生产的</w:t>
      </w:r>
      <w:r w:rsidR="000F6CDA">
        <w:rPr>
          <w:rFonts w:eastAsia="仿宋_GB2312" w:hint="eastAsia"/>
          <w:color w:val="000000"/>
          <w:sz w:val="24"/>
        </w:rPr>
        <w:t>烧鸡产品</w:t>
      </w:r>
      <w:r w:rsidR="001E149E" w:rsidRPr="001219A3">
        <w:rPr>
          <w:rFonts w:eastAsia="仿宋_GB2312"/>
          <w:color w:val="000000"/>
          <w:sz w:val="24"/>
        </w:rPr>
        <w:t>。</w:t>
      </w:r>
    </w:p>
    <w:p w:rsidR="00760A40" w:rsidRPr="007510A2" w:rsidRDefault="00075281" w:rsidP="007510A2">
      <w:pPr>
        <w:spacing w:line="360" w:lineRule="auto"/>
        <w:ind w:firstLine="405"/>
        <w:rPr>
          <w:rFonts w:eastAsia="仿宋_GB2312"/>
          <w:b/>
          <w:color w:val="000000"/>
          <w:sz w:val="24"/>
        </w:rPr>
      </w:pPr>
      <w:r w:rsidRPr="007510A2">
        <w:rPr>
          <w:rFonts w:eastAsia="仿宋_GB2312" w:hint="eastAsia"/>
          <w:b/>
          <w:color w:val="000000"/>
          <w:sz w:val="24"/>
        </w:rPr>
        <w:t>2</w:t>
      </w:r>
      <w:r w:rsidR="00EC20EC">
        <w:rPr>
          <w:rFonts w:eastAsia="仿宋_GB2312" w:hint="eastAsia"/>
          <w:b/>
          <w:color w:val="000000"/>
          <w:sz w:val="24"/>
        </w:rPr>
        <w:t>．</w:t>
      </w:r>
      <w:r w:rsidR="00760A40" w:rsidRPr="00643D04">
        <w:rPr>
          <w:rFonts w:eastAsia="仿宋_GB2312" w:hint="eastAsia"/>
          <w:b/>
          <w:sz w:val="24"/>
        </w:rPr>
        <w:t>术语和定义</w:t>
      </w:r>
    </w:p>
    <w:p w:rsidR="00E4456B" w:rsidRPr="001219A3" w:rsidRDefault="00490E58" w:rsidP="00CD0A9C">
      <w:pPr>
        <w:spacing w:line="360" w:lineRule="auto"/>
        <w:ind w:firstLine="405"/>
        <w:rPr>
          <w:rFonts w:eastAsia="仿宋_GB2312"/>
          <w:color w:val="000000"/>
          <w:sz w:val="24"/>
        </w:rPr>
      </w:pPr>
      <w:r>
        <w:rPr>
          <w:rFonts w:eastAsia="仿宋_GB2312" w:hint="eastAsia"/>
          <w:color w:val="000000"/>
          <w:sz w:val="24"/>
        </w:rPr>
        <w:t>根据调研结果确认，传统的符离集烧鸡产品是采用淮北麻鸡作为原料生产的</w:t>
      </w:r>
      <w:r w:rsidR="00643D04">
        <w:rPr>
          <w:rFonts w:eastAsia="仿宋_GB2312" w:hint="eastAsia"/>
          <w:color w:val="000000"/>
          <w:sz w:val="24"/>
        </w:rPr>
        <w:t>。</w:t>
      </w:r>
      <w:r w:rsidRPr="00925763">
        <w:rPr>
          <w:rFonts w:eastAsia="仿宋_GB2312"/>
          <w:color w:val="000000"/>
          <w:sz w:val="24"/>
        </w:rPr>
        <w:t xml:space="preserve">GB/T 20558 </w:t>
      </w:r>
      <w:r w:rsidR="00643D04" w:rsidRPr="00925763">
        <w:rPr>
          <w:rFonts w:eastAsia="仿宋_GB2312" w:hint="eastAsia"/>
          <w:color w:val="000000"/>
          <w:sz w:val="24"/>
        </w:rPr>
        <w:t>《地理标志产品</w:t>
      </w:r>
      <w:r w:rsidR="00643D04" w:rsidRPr="00925763">
        <w:rPr>
          <w:rFonts w:eastAsia="仿宋_GB2312" w:hint="eastAsia"/>
          <w:color w:val="000000"/>
          <w:sz w:val="24"/>
        </w:rPr>
        <w:t xml:space="preserve"> </w:t>
      </w:r>
      <w:r w:rsidR="00643D04" w:rsidRPr="00925763">
        <w:rPr>
          <w:rFonts w:eastAsia="仿宋_GB2312" w:hint="eastAsia"/>
          <w:color w:val="000000"/>
          <w:sz w:val="24"/>
        </w:rPr>
        <w:t>符离集烧鸡》已对</w:t>
      </w:r>
      <w:r w:rsidRPr="00925763">
        <w:rPr>
          <w:rFonts w:eastAsia="仿宋_GB2312" w:hint="eastAsia"/>
          <w:color w:val="000000"/>
          <w:sz w:val="24"/>
        </w:rPr>
        <w:t>淮北麻鸡和</w:t>
      </w:r>
      <w:proofErr w:type="gramStart"/>
      <w:r w:rsidRPr="00925763">
        <w:rPr>
          <w:rFonts w:eastAsia="仿宋_GB2312" w:hint="eastAsia"/>
          <w:color w:val="000000"/>
          <w:sz w:val="24"/>
        </w:rPr>
        <w:t>符离</w:t>
      </w:r>
      <w:proofErr w:type="gramEnd"/>
      <w:r w:rsidRPr="00925763">
        <w:rPr>
          <w:rFonts w:eastAsia="仿宋_GB2312" w:hint="eastAsia"/>
          <w:color w:val="000000"/>
          <w:sz w:val="24"/>
        </w:rPr>
        <w:t>集烧鸡</w:t>
      </w:r>
      <w:r w:rsidR="00643D04" w:rsidRPr="00925763">
        <w:rPr>
          <w:rFonts w:eastAsia="仿宋_GB2312" w:hint="eastAsia"/>
          <w:color w:val="000000"/>
          <w:sz w:val="24"/>
        </w:rPr>
        <w:t>赋予了明确的描述和</w:t>
      </w:r>
      <w:r w:rsidRPr="00925763">
        <w:rPr>
          <w:rFonts w:eastAsia="仿宋_GB2312"/>
          <w:color w:val="000000"/>
          <w:sz w:val="24"/>
        </w:rPr>
        <w:t>定义</w:t>
      </w:r>
      <w:r w:rsidR="00643D04" w:rsidRPr="00925763">
        <w:rPr>
          <w:rFonts w:eastAsia="仿宋_GB2312" w:hint="eastAsia"/>
          <w:color w:val="000000"/>
          <w:sz w:val="24"/>
        </w:rPr>
        <w:t>。为保证</w:t>
      </w:r>
      <w:r w:rsidR="00643D04">
        <w:rPr>
          <w:rFonts w:eastAsia="仿宋_GB2312" w:hint="eastAsia"/>
          <w:color w:val="000000"/>
          <w:sz w:val="24"/>
        </w:rPr>
        <w:t>标准的一致性和连贯性，</w:t>
      </w:r>
      <w:r w:rsidR="00643D04" w:rsidRPr="00925763">
        <w:rPr>
          <w:rFonts w:eastAsia="仿宋_GB2312" w:hint="eastAsia"/>
          <w:color w:val="000000"/>
          <w:sz w:val="24"/>
        </w:rPr>
        <w:t>本标准将</w:t>
      </w:r>
      <w:r w:rsidR="00643D04" w:rsidRPr="00925763">
        <w:rPr>
          <w:rFonts w:eastAsia="仿宋_GB2312"/>
          <w:color w:val="000000"/>
          <w:sz w:val="24"/>
        </w:rPr>
        <w:t>GB/T 20558</w:t>
      </w:r>
      <w:r w:rsidR="00643D04" w:rsidRPr="00925763">
        <w:rPr>
          <w:rFonts w:eastAsia="仿宋_GB2312" w:hint="eastAsia"/>
          <w:color w:val="000000"/>
          <w:sz w:val="24"/>
        </w:rPr>
        <w:t>中的这两个术语和定义引用为</w:t>
      </w:r>
      <w:r w:rsidRPr="00925763">
        <w:rPr>
          <w:rFonts w:eastAsia="仿宋_GB2312" w:hint="eastAsia"/>
          <w:color w:val="000000"/>
          <w:sz w:val="24"/>
        </w:rPr>
        <w:t>本标准的</w:t>
      </w:r>
      <w:r w:rsidR="00E0570E" w:rsidRPr="001219A3">
        <w:rPr>
          <w:rFonts w:eastAsia="仿宋_GB2312" w:hint="eastAsia"/>
          <w:color w:val="000000"/>
          <w:sz w:val="24"/>
        </w:rPr>
        <w:t>术语和</w:t>
      </w:r>
      <w:r w:rsidR="00760A40" w:rsidRPr="001219A3">
        <w:rPr>
          <w:rFonts w:eastAsia="仿宋_GB2312" w:hint="eastAsia"/>
          <w:color w:val="000000"/>
          <w:sz w:val="24"/>
        </w:rPr>
        <w:t>定义</w:t>
      </w:r>
      <w:r>
        <w:rPr>
          <w:rFonts w:eastAsia="仿宋_GB2312" w:hint="eastAsia"/>
          <w:color w:val="000000"/>
          <w:sz w:val="24"/>
        </w:rPr>
        <w:t>内容</w:t>
      </w:r>
      <w:r w:rsidR="00760A40" w:rsidRPr="001219A3">
        <w:rPr>
          <w:rFonts w:eastAsia="仿宋_GB2312" w:hint="eastAsia"/>
          <w:color w:val="000000"/>
          <w:sz w:val="24"/>
        </w:rPr>
        <w:t>。</w:t>
      </w:r>
    </w:p>
    <w:p w:rsidR="00760A40" w:rsidRPr="007510A2" w:rsidRDefault="00075281" w:rsidP="007510A2">
      <w:pPr>
        <w:spacing w:line="360" w:lineRule="auto"/>
        <w:ind w:firstLine="405"/>
        <w:rPr>
          <w:rFonts w:eastAsia="仿宋_GB2312"/>
          <w:b/>
          <w:color w:val="000000"/>
          <w:sz w:val="24"/>
        </w:rPr>
      </w:pPr>
      <w:r w:rsidRPr="007510A2">
        <w:rPr>
          <w:rFonts w:eastAsia="仿宋_GB2312" w:hint="eastAsia"/>
          <w:b/>
          <w:color w:val="000000"/>
          <w:sz w:val="24"/>
        </w:rPr>
        <w:t>3</w:t>
      </w:r>
      <w:r w:rsidR="00EC20EC">
        <w:rPr>
          <w:rFonts w:eastAsia="仿宋_GB2312" w:hint="eastAsia"/>
          <w:b/>
          <w:color w:val="000000"/>
          <w:sz w:val="24"/>
        </w:rPr>
        <w:t>．</w:t>
      </w:r>
      <w:r w:rsidR="001219A3" w:rsidRPr="00C418C4">
        <w:rPr>
          <w:rFonts w:eastAsia="仿宋_GB2312" w:hint="eastAsia"/>
          <w:b/>
          <w:sz w:val="24"/>
        </w:rPr>
        <w:t>产品分类</w:t>
      </w:r>
    </w:p>
    <w:p w:rsidR="00643D04" w:rsidRPr="00C418C4" w:rsidRDefault="00643D04" w:rsidP="00C418C4">
      <w:pPr>
        <w:spacing w:line="360" w:lineRule="auto"/>
        <w:ind w:firstLine="405"/>
        <w:rPr>
          <w:rFonts w:eastAsia="仿宋_GB2312"/>
          <w:color w:val="000000"/>
          <w:sz w:val="24"/>
        </w:rPr>
      </w:pPr>
      <w:r w:rsidRPr="00C418C4">
        <w:rPr>
          <w:rFonts w:eastAsia="仿宋_GB2312" w:hint="eastAsia"/>
          <w:color w:val="000000"/>
          <w:sz w:val="24"/>
        </w:rPr>
        <w:t>根据市场调研，符离集烧鸡有</w:t>
      </w:r>
      <w:r w:rsidR="001C3618">
        <w:rPr>
          <w:rFonts w:eastAsia="仿宋_GB2312" w:hint="eastAsia"/>
          <w:color w:val="000000"/>
          <w:sz w:val="24"/>
        </w:rPr>
        <w:t>按</w:t>
      </w:r>
      <w:r w:rsidRPr="00C418C4">
        <w:rPr>
          <w:rFonts w:eastAsia="仿宋_GB2312" w:hint="eastAsia"/>
          <w:color w:val="000000"/>
          <w:sz w:val="24"/>
        </w:rPr>
        <w:t>传统工艺和配方，经调味、煮制后直接</w:t>
      </w:r>
      <w:r w:rsidR="00611771">
        <w:rPr>
          <w:rFonts w:eastAsia="仿宋_GB2312" w:hint="eastAsia"/>
          <w:color w:val="000000"/>
          <w:sz w:val="24"/>
        </w:rPr>
        <w:t>销售的产品，也有简易包装或真空包装后</w:t>
      </w:r>
      <w:r w:rsidRPr="00C418C4">
        <w:rPr>
          <w:rFonts w:eastAsia="仿宋_GB2312" w:hint="eastAsia"/>
          <w:color w:val="000000"/>
          <w:sz w:val="24"/>
        </w:rPr>
        <w:t>冷藏销售的烧鸡产品，一般保质期比较短。</w:t>
      </w:r>
      <w:r w:rsidR="00611771">
        <w:rPr>
          <w:rFonts w:eastAsia="仿宋_GB2312" w:hint="eastAsia"/>
          <w:color w:val="000000"/>
          <w:sz w:val="24"/>
        </w:rPr>
        <w:t>还有</w:t>
      </w:r>
      <w:r w:rsidR="001C3618">
        <w:rPr>
          <w:rFonts w:eastAsia="仿宋_GB2312" w:hint="eastAsia"/>
          <w:color w:val="000000"/>
          <w:sz w:val="24"/>
        </w:rPr>
        <w:t>按</w:t>
      </w:r>
      <w:r w:rsidRPr="00C418C4">
        <w:rPr>
          <w:rFonts w:eastAsia="仿宋_GB2312" w:hint="eastAsia"/>
          <w:color w:val="000000"/>
          <w:sz w:val="24"/>
        </w:rPr>
        <w:t>传统工艺和配方，经调味、煮制后</w:t>
      </w:r>
      <w:r w:rsidR="001C3618">
        <w:rPr>
          <w:rFonts w:eastAsia="仿宋_GB2312" w:hint="eastAsia"/>
          <w:color w:val="000000"/>
          <w:sz w:val="24"/>
        </w:rPr>
        <w:t>采用</w:t>
      </w:r>
      <w:r w:rsidR="00C418C4" w:rsidRPr="00C418C4">
        <w:rPr>
          <w:rFonts w:eastAsia="仿宋_GB2312" w:hint="eastAsia"/>
          <w:color w:val="000000"/>
          <w:sz w:val="24"/>
        </w:rPr>
        <w:t>真空</w:t>
      </w:r>
      <w:r w:rsidR="00611771">
        <w:rPr>
          <w:rFonts w:eastAsia="仿宋_GB2312" w:hint="eastAsia"/>
          <w:color w:val="000000"/>
          <w:sz w:val="24"/>
        </w:rPr>
        <w:t>包装</w:t>
      </w:r>
      <w:r w:rsidR="00C418C4" w:rsidRPr="00C418C4">
        <w:rPr>
          <w:rFonts w:eastAsia="仿宋_GB2312" w:hint="eastAsia"/>
          <w:color w:val="000000"/>
          <w:sz w:val="24"/>
        </w:rPr>
        <w:t>、高温灭菌后</w:t>
      </w:r>
      <w:r w:rsidRPr="00C418C4">
        <w:rPr>
          <w:rFonts w:eastAsia="仿宋_GB2312" w:hint="eastAsia"/>
          <w:color w:val="000000"/>
          <w:sz w:val="24"/>
        </w:rPr>
        <w:t>冷藏销售的烧鸡产品，</w:t>
      </w:r>
      <w:r w:rsidR="00C418C4" w:rsidRPr="00C418C4">
        <w:rPr>
          <w:rFonts w:eastAsia="仿宋_GB2312" w:hint="eastAsia"/>
          <w:color w:val="000000"/>
          <w:sz w:val="24"/>
        </w:rPr>
        <w:t>一般保质期较长。</w:t>
      </w:r>
    </w:p>
    <w:p w:rsidR="00760A40" w:rsidRPr="00C418C4" w:rsidRDefault="00C418C4" w:rsidP="00C418C4">
      <w:pPr>
        <w:spacing w:line="360" w:lineRule="auto"/>
        <w:ind w:firstLine="405"/>
        <w:rPr>
          <w:rFonts w:eastAsia="仿宋_GB2312"/>
          <w:color w:val="000000"/>
          <w:sz w:val="24"/>
        </w:rPr>
      </w:pPr>
      <w:r w:rsidRPr="00C418C4">
        <w:rPr>
          <w:rFonts w:eastAsia="仿宋_GB2312" w:hint="eastAsia"/>
          <w:color w:val="000000"/>
          <w:sz w:val="24"/>
        </w:rPr>
        <w:t>本标准根据烧鸡产品的</w:t>
      </w:r>
      <w:r w:rsidR="00611771">
        <w:rPr>
          <w:rFonts w:eastAsia="仿宋_GB2312" w:hint="eastAsia"/>
          <w:color w:val="000000"/>
          <w:sz w:val="24"/>
        </w:rPr>
        <w:t>生产工艺差别</w:t>
      </w:r>
      <w:r w:rsidRPr="00C418C4">
        <w:rPr>
          <w:rFonts w:eastAsia="仿宋_GB2312" w:hint="eastAsia"/>
          <w:color w:val="000000"/>
          <w:sz w:val="24"/>
        </w:rPr>
        <w:t>，将产品分为传统工艺加工的符</w:t>
      </w:r>
      <w:r w:rsidR="00F75E5C">
        <w:rPr>
          <w:rFonts w:eastAsia="仿宋_GB2312" w:hint="eastAsia"/>
          <w:color w:val="000000"/>
          <w:sz w:val="24"/>
        </w:rPr>
        <w:t>离</w:t>
      </w:r>
      <w:r w:rsidRPr="00C418C4">
        <w:rPr>
          <w:rFonts w:eastAsia="仿宋_GB2312" w:hint="eastAsia"/>
          <w:color w:val="000000"/>
          <w:sz w:val="24"/>
        </w:rPr>
        <w:t>集烧鸡</w:t>
      </w:r>
      <w:r w:rsidR="00611771">
        <w:rPr>
          <w:rFonts w:eastAsia="仿宋_GB2312" w:hint="eastAsia"/>
          <w:color w:val="000000"/>
          <w:sz w:val="24"/>
        </w:rPr>
        <w:t>、低温杀菌工艺生产的符离集烧鸡</w:t>
      </w:r>
      <w:r w:rsidRPr="00C418C4">
        <w:rPr>
          <w:rFonts w:eastAsia="仿宋_GB2312" w:hint="eastAsia"/>
          <w:color w:val="000000"/>
          <w:sz w:val="24"/>
        </w:rPr>
        <w:t>和高温杀菌工艺加工的符</w:t>
      </w:r>
      <w:r w:rsidR="00F75E5C">
        <w:rPr>
          <w:rFonts w:eastAsia="仿宋_GB2312" w:hint="eastAsia"/>
          <w:color w:val="000000"/>
          <w:sz w:val="24"/>
        </w:rPr>
        <w:t>离</w:t>
      </w:r>
      <w:r w:rsidRPr="00C418C4">
        <w:rPr>
          <w:rFonts w:eastAsia="仿宋_GB2312" w:hint="eastAsia"/>
          <w:color w:val="000000"/>
          <w:sz w:val="24"/>
        </w:rPr>
        <w:t>集烧鸡</w:t>
      </w:r>
      <w:r w:rsidR="00611771">
        <w:rPr>
          <w:rFonts w:eastAsia="仿宋_GB2312" w:hint="eastAsia"/>
          <w:color w:val="000000"/>
          <w:sz w:val="24"/>
        </w:rPr>
        <w:t>3</w:t>
      </w:r>
      <w:r w:rsidRPr="00C418C4">
        <w:rPr>
          <w:rFonts w:eastAsia="仿宋_GB2312" w:hint="eastAsia"/>
          <w:color w:val="000000"/>
          <w:sz w:val="24"/>
        </w:rPr>
        <w:t>类</w:t>
      </w:r>
      <w:r w:rsidR="00760A40" w:rsidRPr="00C418C4">
        <w:rPr>
          <w:rFonts w:eastAsia="仿宋_GB2312" w:hint="eastAsia"/>
          <w:color w:val="000000"/>
          <w:sz w:val="24"/>
        </w:rPr>
        <w:t>。</w:t>
      </w:r>
    </w:p>
    <w:p w:rsidR="00CD0A9C" w:rsidRPr="007510A2" w:rsidRDefault="00075281" w:rsidP="00CD0A9C">
      <w:pPr>
        <w:spacing w:line="360" w:lineRule="auto"/>
        <w:ind w:firstLine="405"/>
        <w:rPr>
          <w:rFonts w:eastAsia="仿宋_GB2312"/>
          <w:b/>
          <w:color w:val="000000"/>
          <w:sz w:val="24"/>
        </w:rPr>
      </w:pPr>
      <w:r w:rsidRPr="007510A2">
        <w:rPr>
          <w:rFonts w:eastAsia="仿宋_GB2312" w:hint="eastAsia"/>
          <w:b/>
          <w:color w:val="000000"/>
          <w:sz w:val="24"/>
        </w:rPr>
        <w:t>4</w:t>
      </w:r>
      <w:r w:rsidR="00EC20EC">
        <w:rPr>
          <w:rFonts w:eastAsia="仿宋_GB2312" w:hint="eastAsia"/>
          <w:b/>
          <w:color w:val="000000"/>
          <w:sz w:val="24"/>
        </w:rPr>
        <w:t>．</w:t>
      </w:r>
      <w:r w:rsidR="001219A3" w:rsidRPr="00C418C4">
        <w:rPr>
          <w:rFonts w:eastAsia="仿宋_GB2312" w:hint="eastAsia"/>
          <w:b/>
          <w:sz w:val="24"/>
        </w:rPr>
        <w:t>感官质量</w:t>
      </w:r>
      <w:r w:rsidR="00D60047" w:rsidRPr="00C418C4">
        <w:rPr>
          <w:rFonts w:eastAsia="仿宋_GB2312" w:hint="eastAsia"/>
          <w:b/>
          <w:sz w:val="24"/>
        </w:rPr>
        <w:t>要求</w:t>
      </w:r>
    </w:p>
    <w:p w:rsidR="00760A40" w:rsidRPr="00802A0A" w:rsidRDefault="00D60047" w:rsidP="00CD0A9C">
      <w:pPr>
        <w:spacing w:line="360" w:lineRule="auto"/>
        <w:ind w:firstLineChars="200" w:firstLine="480"/>
        <w:jc w:val="left"/>
        <w:rPr>
          <w:rFonts w:eastAsia="仿宋_GB2312"/>
          <w:color w:val="000000"/>
          <w:sz w:val="24"/>
        </w:rPr>
      </w:pPr>
      <w:r w:rsidRPr="00C418C4">
        <w:rPr>
          <w:rFonts w:eastAsia="仿宋_GB2312" w:hint="eastAsia"/>
          <w:color w:val="000000"/>
          <w:sz w:val="24"/>
        </w:rPr>
        <w:t>根据符离集烧鸡产品的特点，确定</w:t>
      </w:r>
      <w:r w:rsidR="00075281" w:rsidRPr="00C418C4">
        <w:rPr>
          <w:rFonts w:eastAsia="仿宋_GB2312" w:hint="eastAsia"/>
          <w:color w:val="000000"/>
          <w:sz w:val="24"/>
        </w:rPr>
        <w:t>色泽、滋味、气味、组织形态</w:t>
      </w:r>
      <w:r w:rsidRPr="00C418C4">
        <w:rPr>
          <w:rFonts w:eastAsia="仿宋_GB2312" w:hint="eastAsia"/>
          <w:color w:val="000000"/>
          <w:sz w:val="24"/>
        </w:rPr>
        <w:t>、</w:t>
      </w:r>
      <w:r w:rsidR="00075281" w:rsidRPr="00C418C4">
        <w:rPr>
          <w:rFonts w:eastAsia="仿宋_GB2312" w:hint="eastAsia"/>
          <w:color w:val="000000"/>
          <w:sz w:val="24"/>
        </w:rPr>
        <w:t>杂质</w:t>
      </w:r>
      <w:r w:rsidRPr="00C418C4">
        <w:rPr>
          <w:rFonts w:eastAsia="仿宋_GB2312" w:hint="eastAsia"/>
          <w:color w:val="000000"/>
          <w:sz w:val="24"/>
        </w:rPr>
        <w:t>等</w:t>
      </w:r>
      <w:r w:rsidR="00075281" w:rsidRPr="00C418C4">
        <w:rPr>
          <w:rFonts w:eastAsia="仿宋_GB2312" w:hint="eastAsia"/>
          <w:color w:val="000000"/>
          <w:sz w:val="24"/>
        </w:rPr>
        <w:t>指标</w:t>
      </w:r>
      <w:r>
        <w:rPr>
          <w:rFonts w:eastAsia="仿宋_GB2312" w:hint="eastAsia"/>
          <w:color w:val="000000"/>
          <w:sz w:val="24"/>
        </w:rPr>
        <w:t>，具体</w:t>
      </w:r>
      <w:r w:rsidR="00075281" w:rsidRPr="00802A0A">
        <w:rPr>
          <w:rFonts w:eastAsia="仿宋_GB2312" w:hint="eastAsia"/>
          <w:color w:val="000000"/>
          <w:sz w:val="24"/>
        </w:rPr>
        <w:t>规定如下：</w:t>
      </w:r>
    </w:p>
    <w:p w:rsidR="00611771" w:rsidRPr="005F1B33" w:rsidRDefault="00611771" w:rsidP="00611771">
      <w:pPr>
        <w:pStyle w:val="a7"/>
        <w:numPr>
          <w:ilvl w:val="0"/>
          <w:numId w:val="5"/>
        </w:numPr>
        <w:tabs>
          <w:tab w:val="num" w:pos="360"/>
        </w:tabs>
        <w:spacing w:before="156" w:after="156"/>
        <w:rPr>
          <w:b/>
        </w:rPr>
      </w:pPr>
      <w:r w:rsidRPr="005F1B33">
        <w:rPr>
          <w:rFonts w:hint="eastAsia"/>
          <w:b/>
        </w:rPr>
        <w:t>感官要求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47"/>
        <w:gridCol w:w="2442"/>
        <w:gridCol w:w="2667"/>
        <w:gridCol w:w="2666"/>
      </w:tblGrid>
      <w:tr w:rsidR="00611771" w:rsidTr="003D1CFA">
        <w:trPr>
          <w:trHeight w:val="320"/>
        </w:trPr>
        <w:tc>
          <w:tcPr>
            <w:tcW w:w="438" w:type="pct"/>
            <w:tcBorders>
              <w:top w:val="single" w:sz="8" w:space="0" w:color="auto"/>
              <w:left w:val="single" w:sz="8" w:space="0" w:color="auto"/>
              <w:bottom w:val="single" w:sz="8" w:space="0" w:color="auto"/>
              <w:right w:val="single" w:sz="4" w:space="0" w:color="auto"/>
            </w:tcBorders>
            <w:vAlign w:val="center"/>
          </w:tcPr>
          <w:p w:rsidR="00611771" w:rsidRPr="00EC20EC" w:rsidRDefault="00611771" w:rsidP="003D1CFA">
            <w:pPr>
              <w:jc w:val="center"/>
              <w:rPr>
                <w:rFonts w:ascii="宋体"/>
                <w:color w:val="000000"/>
                <w:sz w:val="18"/>
              </w:rPr>
            </w:pPr>
            <w:r w:rsidRPr="00EC20EC">
              <w:rPr>
                <w:rFonts w:ascii="宋体" w:hint="eastAsia"/>
                <w:color w:val="000000"/>
                <w:sz w:val="18"/>
              </w:rPr>
              <w:t>项目</w:t>
            </w:r>
          </w:p>
        </w:tc>
        <w:tc>
          <w:tcPr>
            <w:tcW w:w="1433" w:type="pct"/>
            <w:tcBorders>
              <w:top w:val="single" w:sz="8" w:space="0" w:color="auto"/>
              <w:left w:val="single" w:sz="4" w:space="0" w:color="auto"/>
              <w:bottom w:val="single" w:sz="8" w:space="0" w:color="auto"/>
              <w:right w:val="single" w:sz="4" w:space="0" w:color="auto"/>
            </w:tcBorders>
            <w:vAlign w:val="center"/>
          </w:tcPr>
          <w:p w:rsidR="00611771" w:rsidRPr="00EC20EC" w:rsidRDefault="00611771" w:rsidP="003D1CFA">
            <w:pPr>
              <w:jc w:val="center"/>
              <w:rPr>
                <w:rFonts w:ascii="宋体"/>
                <w:color w:val="000000"/>
                <w:sz w:val="18"/>
              </w:rPr>
            </w:pPr>
            <w:r w:rsidRPr="00EC20EC">
              <w:rPr>
                <w:rFonts w:ascii="宋体" w:hint="eastAsia"/>
                <w:color w:val="000000"/>
                <w:sz w:val="18"/>
              </w:rPr>
              <w:t>传统工艺加工的</w:t>
            </w:r>
          </w:p>
          <w:p w:rsidR="00611771" w:rsidRPr="00EC20EC" w:rsidRDefault="00611771" w:rsidP="003D1CFA">
            <w:pPr>
              <w:jc w:val="center"/>
              <w:rPr>
                <w:rFonts w:ascii="宋体"/>
                <w:color w:val="000000"/>
                <w:sz w:val="18"/>
              </w:rPr>
            </w:pPr>
            <w:r w:rsidRPr="00EC20EC">
              <w:rPr>
                <w:rFonts w:ascii="宋体" w:hint="eastAsia"/>
                <w:color w:val="000000"/>
                <w:sz w:val="18"/>
              </w:rPr>
              <w:t>符离集烧鸡</w:t>
            </w:r>
          </w:p>
        </w:tc>
        <w:tc>
          <w:tcPr>
            <w:tcW w:w="1565" w:type="pct"/>
            <w:tcBorders>
              <w:top w:val="single" w:sz="8" w:space="0" w:color="auto"/>
              <w:left w:val="single" w:sz="4" w:space="0" w:color="auto"/>
              <w:bottom w:val="single" w:sz="8" w:space="0" w:color="auto"/>
              <w:right w:val="single" w:sz="4" w:space="0" w:color="auto"/>
            </w:tcBorders>
            <w:vAlign w:val="center"/>
          </w:tcPr>
          <w:p w:rsidR="00611771" w:rsidRPr="00EC20EC" w:rsidRDefault="00611771" w:rsidP="003D1CFA">
            <w:pPr>
              <w:jc w:val="center"/>
              <w:rPr>
                <w:rFonts w:ascii="宋体"/>
                <w:color w:val="000000"/>
                <w:sz w:val="18"/>
              </w:rPr>
            </w:pPr>
            <w:r w:rsidRPr="00EC20EC">
              <w:rPr>
                <w:rFonts w:ascii="宋体" w:hint="eastAsia"/>
                <w:color w:val="000000"/>
                <w:sz w:val="18"/>
              </w:rPr>
              <w:t>低温杀菌工艺加工的</w:t>
            </w:r>
          </w:p>
          <w:p w:rsidR="00611771" w:rsidRPr="00EC20EC" w:rsidRDefault="00611771" w:rsidP="003D1CFA">
            <w:pPr>
              <w:jc w:val="center"/>
              <w:rPr>
                <w:rFonts w:ascii="宋体"/>
                <w:color w:val="000000"/>
                <w:sz w:val="18"/>
              </w:rPr>
            </w:pPr>
            <w:r w:rsidRPr="00EC20EC">
              <w:rPr>
                <w:rFonts w:ascii="宋体" w:hint="eastAsia"/>
                <w:color w:val="000000"/>
                <w:sz w:val="18"/>
              </w:rPr>
              <w:t>符离集烧鸡</w:t>
            </w:r>
          </w:p>
        </w:tc>
        <w:tc>
          <w:tcPr>
            <w:tcW w:w="1564" w:type="pct"/>
            <w:tcBorders>
              <w:top w:val="single" w:sz="8" w:space="0" w:color="auto"/>
              <w:left w:val="single" w:sz="4" w:space="0" w:color="auto"/>
              <w:bottom w:val="single" w:sz="8" w:space="0" w:color="auto"/>
              <w:right w:val="single" w:sz="8" w:space="0" w:color="auto"/>
            </w:tcBorders>
            <w:vAlign w:val="center"/>
          </w:tcPr>
          <w:p w:rsidR="00611771" w:rsidRPr="00EC20EC" w:rsidRDefault="00611771" w:rsidP="003D1CFA">
            <w:pPr>
              <w:jc w:val="center"/>
              <w:rPr>
                <w:rFonts w:ascii="宋体"/>
                <w:color w:val="000000"/>
                <w:sz w:val="18"/>
              </w:rPr>
            </w:pPr>
            <w:r w:rsidRPr="00EC20EC">
              <w:rPr>
                <w:rFonts w:ascii="宋体" w:hint="eastAsia"/>
                <w:color w:val="000000"/>
                <w:sz w:val="18"/>
              </w:rPr>
              <w:t>高温杀菌工艺加工的</w:t>
            </w:r>
          </w:p>
          <w:p w:rsidR="00611771" w:rsidRPr="00EC20EC" w:rsidRDefault="00611771" w:rsidP="003D1CFA">
            <w:pPr>
              <w:jc w:val="center"/>
              <w:rPr>
                <w:rFonts w:ascii="宋体"/>
                <w:color w:val="000000"/>
                <w:sz w:val="18"/>
              </w:rPr>
            </w:pPr>
            <w:r w:rsidRPr="00EC20EC">
              <w:rPr>
                <w:rFonts w:ascii="宋体" w:hint="eastAsia"/>
                <w:color w:val="000000"/>
                <w:sz w:val="18"/>
              </w:rPr>
              <w:t>符离集烧鸡</w:t>
            </w:r>
          </w:p>
        </w:tc>
      </w:tr>
      <w:tr w:rsidR="00611771" w:rsidTr="003D1CFA">
        <w:trPr>
          <w:trHeight w:val="553"/>
        </w:trPr>
        <w:tc>
          <w:tcPr>
            <w:tcW w:w="438" w:type="pct"/>
            <w:tcBorders>
              <w:top w:val="single" w:sz="8" w:space="0" w:color="auto"/>
              <w:left w:val="single" w:sz="8" w:space="0" w:color="auto"/>
              <w:bottom w:val="single" w:sz="4" w:space="0" w:color="auto"/>
              <w:right w:val="single" w:sz="4" w:space="0" w:color="auto"/>
            </w:tcBorders>
            <w:vAlign w:val="center"/>
          </w:tcPr>
          <w:p w:rsidR="00611771" w:rsidRPr="00EC20EC" w:rsidRDefault="00611771" w:rsidP="003D1CFA">
            <w:pPr>
              <w:jc w:val="center"/>
              <w:rPr>
                <w:rFonts w:ascii="宋体"/>
                <w:sz w:val="18"/>
              </w:rPr>
            </w:pPr>
            <w:r w:rsidRPr="00EC20EC">
              <w:rPr>
                <w:rFonts w:ascii="宋体" w:hint="eastAsia"/>
                <w:sz w:val="18"/>
              </w:rPr>
              <w:t>色泽</w:t>
            </w:r>
          </w:p>
        </w:tc>
        <w:tc>
          <w:tcPr>
            <w:tcW w:w="4562" w:type="pct"/>
            <w:gridSpan w:val="3"/>
            <w:tcBorders>
              <w:top w:val="single" w:sz="8" w:space="0" w:color="auto"/>
              <w:left w:val="single" w:sz="4" w:space="0" w:color="auto"/>
              <w:bottom w:val="single" w:sz="4" w:space="0" w:color="auto"/>
              <w:right w:val="single" w:sz="8" w:space="0" w:color="auto"/>
            </w:tcBorders>
            <w:vAlign w:val="center"/>
          </w:tcPr>
          <w:p w:rsidR="00611771" w:rsidRPr="00EC20EC" w:rsidRDefault="00611771" w:rsidP="003D1CFA">
            <w:pPr>
              <w:jc w:val="center"/>
              <w:rPr>
                <w:rFonts w:ascii="宋体"/>
                <w:sz w:val="18"/>
              </w:rPr>
            </w:pPr>
            <w:r w:rsidRPr="00EC20EC">
              <w:rPr>
                <w:rFonts w:ascii="宋体" w:hint="eastAsia"/>
                <w:sz w:val="18"/>
              </w:rPr>
              <w:t>金黄色至枣红色</w:t>
            </w:r>
          </w:p>
        </w:tc>
      </w:tr>
      <w:tr w:rsidR="00611771" w:rsidRPr="00CC2A5B" w:rsidTr="003D1CFA">
        <w:trPr>
          <w:trHeight w:val="533"/>
        </w:trPr>
        <w:tc>
          <w:tcPr>
            <w:tcW w:w="438" w:type="pct"/>
            <w:tcBorders>
              <w:top w:val="single" w:sz="8" w:space="0" w:color="auto"/>
              <w:left w:val="single" w:sz="8" w:space="0" w:color="auto"/>
              <w:bottom w:val="single" w:sz="4" w:space="0" w:color="auto"/>
              <w:right w:val="single" w:sz="4" w:space="0" w:color="auto"/>
            </w:tcBorders>
            <w:vAlign w:val="center"/>
          </w:tcPr>
          <w:p w:rsidR="00611771" w:rsidRPr="00EC20EC" w:rsidRDefault="00611771" w:rsidP="003D1CFA">
            <w:pPr>
              <w:jc w:val="center"/>
              <w:rPr>
                <w:rFonts w:ascii="宋体"/>
                <w:sz w:val="18"/>
              </w:rPr>
            </w:pPr>
            <w:r w:rsidRPr="00EC20EC">
              <w:rPr>
                <w:rFonts w:ascii="宋体" w:hint="eastAsia"/>
                <w:sz w:val="18"/>
              </w:rPr>
              <w:t>滋味</w:t>
            </w:r>
          </w:p>
          <w:p w:rsidR="00611771" w:rsidRPr="00EC20EC" w:rsidRDefault="00611771" w:rsidP="003D1CFA">
            <w:pPr>
              <w:jc w:val="center"/>
              <w:rPr>
                <w:rFonts w:ascii="宋体"/>
                <w:sz w:val="18"/>
              </w:rPr>
            </w:pPr>
            <w:r w:rsidRPr="00EC20EC">
              <w:rPr>
                <w:rFonts w:ascii="宋体" w:hint="eastAsia"/>
                <w:sz w:val="18"/>
              </w:rPr>
              <w:t>气味</w:t>
            </w:r>
          </w:p>
        </w:tc>
        <w:tc>
          <w:tcPr>
            <w:tcW w:w="4562" w:type="pct"/>
            <w:gridSpan w:val="3"/>
            <w:tcBorders>
              <w:top w:val="single" w:sz="8" w:space="0" w:color="auto"/>
              <w:left w:val="single" w:sz="4" w:space="0" w:color="auto"/>
              <w:bottom w:val="single" w:sz="4" w:space="0" w:color="auto"/>
              <w:right w:val="single" w:sz="8" w:space="0" w:color="auto"/>
            </w:tcBorders>
            <w:vAlign w:val="center"/>
          </w:tcPr>
          <w:p w:rsidR="00611771" w:rsidRPr="00EC20EC" w:rsidRDefault="00611771" w:rsidP="003D1CFA">
            <w:pPr>
              <w:jc w:val="center"/>
              <w:rPr>
                <w:rFonts w:ascii="宋体"/>
                <w:sz w:val="18"/>
              </w:rPr>
            </w:pPr>
            <w:r w:rsidRPr="00EC20EC">
              <w:rPr>
                <w:rFonts w:ascii="宋体" w:hint="eastAsia"/>
                <w:sz w:val="18"/>
              </w:rPr>
              <w:t>咸淡适中，滋味鲜美，柔嫩滑爽，具有符离集烧鸡固有的滋味与气味，无异味</w:t>
            </w:r>
          </w:p>
        </w:tc>
      </w:tr>
      <w:tr w:rsidR="00611771" w:rsidTr="003D1CFA">
        <w:trPr>
          <w:trHeight w:val="643"/>
        </w:trPr>
        <w:tc>
          <w:tcPr>
            <w:tcW w:w="438" w:type="pct"/>
            <w:tcBorders>
              <w:top w:val="single" w:sz="4" w:space="0" w:color="auto"/>
              <w:left w:val="single" w:sz="8" w:space="0" w:color="auto"/>
              <w:bottom w:val="single" w:sz="4" w:space="0" w:color="auto"/>
              <w:right w:val="single" w:sz="4" w:space="0" w:color="auto"/>
            </w:tcBorders>
            <w:vAlign w:val="center"/>
          </w:tcPr>
          <w:p w:rsidR="00611771" w:rsidRPr="00EC20EC" w:rsidRDefault="00611771" w:rsidP="003D1CFA">
            <w:pPr>
              <w:jc w:val="center"/>
              <w:rPr>
                <w:rFonts w:ascii="宋体"/>
                <w:sz w:val="18"/>
              </w:rPr>
            </w:pPr>
            <w:r w:rsidRPr="00EC20EC">
              <w:rPr>
                <w:rFonts w:ascii="宋体" w:hint="eastAsia"/>
                <w:sz w:val="18"/>
              </w:rPr>
              <w:t>组织形态</w:t>
            </w:r>
          </w:p>
        </w:tc>
        <w:tc>
          <w:tcPr>
            <w:tcW w:w="1433" w:type="pct"/>
            <w:tcBorders>
              <w:top w:val="single" w:sz="4" w:space="0" w:color="auto"/>
              <w:left w:val="single" w:sz="4" w:space="0" w:color="auto"/>
              <w:bottom w:val="single" w:sz="4" w:space="0" w:color="auto"/>
              <w:right w:val="single" w:sz="8" w:space="0" w:color="auto"/>
            </w:tcBorders>
            <w:vAlign w:val="center"/>
          </w:tcPr>
          <w:p w:rsidR="00611771" w:rsidRPr="00EC20EC" w:rsidRDefault="00611771" w:rsidP="003D1CFA">
            <w:pPr>
              <w:pStyle w:val="af0"/>
              <w:ind w:firstLineChars="0" w:firstLine="0"/>
              <w:rPr>
                <w:rFonts w:hAnsi="Calibri"/>
                <w:noProof w:val="0"/>
                <w:kern w:val="2"/>
                <w:sz w:val="18"/>
                <w:szCs w:val="22"/>
              </w:rPr>
            </w:pPr>
            <w:r w:rsidRPr="00EC20EC">
              <w:rPr>
                <w:rFonts w:hAnsi="Calibri" w:hint="eastAsia"/>
                <w:noProof w:val="0"/>
                <w:kern w:val="2"/>
                <w:sz w:val="18"/>
                <w:szCs w:val="22"/>
              </w:rPr>
              <w:t>肉质软硬适度，整鸡呈椭圆形，造型美观、丰满，表面干净，形态完整</w:t>
            </w:r>
          </w:p>
        </w:tc>
        <w:tc>
          <w:tcPr>
            <w:tcW w:w="3129" w:type="pct"/>
            <w:gridSpan w:val="2"/>
            <w:tcBorders>
              <w:top w:val="single" w:sz="4" w:space="0" w:color="auto"/>
              <w:left w:val="single" w:sz="4" w:space="0" w:color="auto"/>
              <w:bottom w:val="single" w:sz="4" w:space="0" w:color="auto"/>
              <w:right w:val="single" w:sz="8" w:space="0" w:color="auto"/>
            </w:tcBorders>
            <w:vAlign w:val="center"/>
          </w:tcPr>
          <w:p w:rsidR="00611771" w:rsidRPr="00EC20EC" w:rsidRDefault="00611771" w:rsidP="003D1CFA">
            <w:pPr>
              <w:pStyle w:val="af0"/>
              <w:ind w:firstLineChars="0" w:firstLine="0"/>
              <w:rPr>
                <w:rFonts w:hAnsi="Calibri"/>
                <w:noProof w:val="0"/>
                <w:kern w:val="2"/>
                <w:sz w:val="18"/>
                <w:szCs w:val="22"/>
              </w:rPr>
            </w:pPr>
            <w:r w:rsidRPr="00EC20EC">
              <w:rPr>
                <w:rFonts w:hAnsi="Calibri" w:hint="eastAsia"/>
                <w:noProof w:val="0"/>
                <w:kern w:val="2"/>
                <w:sz w:val="18"/>
                <w:szCs w:val="22"/>
              </w:rPr>
              <w:t>肉质软硬适度，600</w:t>
            </w:r>
            <w:r w:rsidRPr="00EC20EC">
              <w:rPr>
                <w:rFonts w:hAnsi="Calibri"/>
                <w:noProof w:val="0"/>
                <w:kern w:val="2"/>
                <w:sz w:val="18"/>
                <w:szCs w:val="22"/>
              </w:rPr>
              <w:t>g</w:t>
            </w:r>
            <w:r w:rsidRPr="00EC20EC">
              <w:rPr>
                <w:rFonts w:hAnsi="Calibri" w:hint="eastAsia"/>
                <w:noProof w:val="0"/>
                <w:kern w:val="2"/>
                <w:sz w:val="18"/>
                <w:szCs w:val="22"/>
              </w:rPr>
              <w:t>及以上的整鸡呈椭圆形，造型美观、丰满，表面干净，形态完整；600</w:t>
            </w:r>
            <w:r w:rsidRPr="00EC20EC">
              <w:rPr>
                <w:rFonts w:hAnsi="Calibri"/>
                <w:noProof w:val="0"/>
                <w:kern w:val="2"/>
                <w:sz w:val="18"/>
                <w:szCs w:val="22"/>
              </w:rPr>
              <w:t>g</w:t>
            </w:r>
            <w:r w:rsidRPr="00EC20EC">
              <w:rPr>
                <w:rFonts w:hAnsi="Calibri" w:hint="eastAsia"/>
                <w:noProof w:val="0"/>
                <w:kern w:val="2"/>
                <w:sz w:val="18"/>
                <w:szCs w:val="22"/>
              </w:rPr>
              <w:t>以下的鸡体基本完整，允许半只、完整度略差、脱骨和少量搭配，整只破损和搭配不得超过净含量的</w:t>
            </w:r>
            <w:r w:rsidRPr="00EC20EC">
              <w:rPr>
                <w:rFonts w:hAnsi="Calibri"/>
                <w:noProof w:val="0"/>
                <w:kern w:val="2"/>
                <w:sz w:val="18"/>
                <w:szCs w:val="22"/>
              </w:rPr>
              <w:t>20%</w:t>
            </w:r>
            <w:r w:rsidRPr="00EC20EC">
              <w:rPr>
                <w:rFonts w:hAnsi="Calibri" w:hint="eastAsia"/>
                <w:noProof w:val="0"/>
                <w:kern w:val="2"/>
                <w:sz w:val="18"/>
                <w:szCs w:val="22"/>
              </w:rPr>
              <w:t>，</w:t>
            </w:r>
            <w:r w:rsidR="00F75E5C" w:rsidRPr="00AF3FA1">
              <w:rPr>
                <w:rFonts w:hint="eastAsia"/>
                <w:color w:val="000000" w:themeColor="text1"/>
                <w:sz w:val="18"/>
                <w:szCs w:val="18"/>
              </w:rPr>
              <w:t>每袋不得</w:t>
            </w:r>
            <w:r w:rsidR="00F75E5C">
              <w:rPr>
                <w:rFonts w:hint="eastAsia"/>
                <w:color w:val="000000" w:themeColor="text1"/>
                <w:sz w:val="18"/>
                <w:szCs w:val="18"/>
              </w:rPr>
              <w:t>含</w:t>
            </w:r>
            <w:r w:rsidR="00F75E5C" w:rsidRPr="00AF3FA1">
              <w:rPr>
                <w:rFonts w:hint="eastAsia"/>
                <w:color w:val="000000" w:themeColor="text1"/>
                <w:sz w:val="18"/>
                <w:szCs w:val="18"/>
              </w:rPr>
              <w:t>有两个鸡头，</w:t>
            </w:r>
            <w:r w:rsidR="00F75E5C">
              <w:rPr>
                <w:rFonts w:hint="eastAsia"/>
                <w:color w:val="000000" w:themeColor="text1"/>
                <w:sz w:val="18"/>
                <w:szCs w:val="18"/>
              </w:rPr>
              <w:t>至少含有一个</w:t>
            </w:r>
            <w:r w:rsidR="00F75E5C" w:rsidRPr="00AF3FA1">
              <w:rPr>
                <w:rFonts w:hint="eastAsia"/>
                <w:color w:val="000000" w:themeColor="text1"/>
                <w:sz w:val="18"/>
                <w:szCs w:val="18"/>
              </w:rPr>
              <w:t>鸡腿</w:t>
            </w:r>
            <w:r w:rsidR="00F75E5C">
              <w:rPr>
                <w:rFonts w:hint="eastAsia"/>
                <w:color w:val="000000" w:themeColor="text1"/>
                <w:sz w:val="18"/>
                <w:szCs w:val="18"/>
              </w:rPr>
              <w:t>和一个鸡翅</w:t>
            </w:r>
          </w:p>
        </w:tc>
      </w:tr>
      <w:tr w:rsidR="00611771" w:rsidTr="003D1CFA">
        <w:trPr>
          <w:trHeight w:val="453"/>
        </w:trPr>
        <w:tc>
          <w:tcPr>
            <w:tcW w:w="438" w:type="pct"/>
            <w:tcBorders>
              <w:top w:val="single" w:sz="4" w:space="0" w:color="auto"/>
              <w:left w:val="single" w:sz="8" w:space="0" w:color="auto"/>
              <w:bottom w:val="single" w:sz="8" w:space="0" w:color="auto"/>
              <w:right w:val="single" w:sz="4" w:space="0" w:color="auto"/>
            </w:tcBorders>
            <w:vAlign w:val="center"/>
          </w:tcPr>
          <w:p w:rsidR="00611771" w:rsidRDefault="00611771" w:rsidP="003D1CFA">
            <w:pPr>
              <w:jc w:val="center"/>
              <w:rPr>
                <w:rFonts w:ascii="宋体"/>
                <w:sz w:val="18"/>
              </w:rPr>
            </w:pPr>
            <w:r>
              <w:rPr>
                <w:rFonts w:ascii="宋体" w:hint="eastAsia"/>
                <w:sz w:val="18"/>
              </w:rPr>
              <w:t>杂质</w:t>
            </w:r>
          </w:p>
        </w:tc>
        <w:tc>
          <w:tcPr>
            <w:tcW w:w="4562" w:type="pct"/>
            <w:gridSpan w:val="3"/>
            <w:tcBorders>
              <w:top w:val="single" w:sz="4" w:space="0" w:color="auto"/>
              <w:left w:val="single" w:sz="4" w:space="0" w:color="auto"/>
              <w:bottom w:val="single" w:sz="8" w:space="0" w:color="auto"/>
              <w:right w:val="single" w:sz="8" w:space="0" w:color="auto"/>
            </w:tcBorders>
            <w:vAlign w:val="center"/>
          </w:tcPr>
          <w:p w:rsidR="00611771" w:rsidRPr="00EC20EC" w:rsidRDefault="00611771" w:rsidP="003D1CFA">
            <w:pPr>
              <w:jc w:val="center"/>
              <w:rPr>
                <w:rFonts w:ascii="宋体"/>
                <w:sz w:val="18"/>
              </w:rPr>
            </w:pPr>
            <w:r w:rsidRPr="00EC20EC">
              <w:rPr>
                <w:rFonts w:ascii="宋体" w:hint="eastAsia"/>
                <w:sz w:val="18"/>
              </w:rPr>
              <w:t>无正常视力可见外来杂质</w:t>
            </w:r>
          </w:p>
        </w:tc>
      </w:tr>
    </w:tbl>
    <w:p w:rsidR="00D60047" w:rsidRPr="00C418C4" w:rsidRDefault="00C418C4" w:rsidP="007510A2">
      <w:pPr>
        <w:spacing w:line="360" w:lineRule="auto"/>
        <w:ind w:firstLine="405"/>
        <w:rPr>
          <w:rFonts w:eastAsia="仿宋_GB2312"/>
          <w:b/>
          <w:color w:val="000000"/>
          <w:sz w:val="24"/>
        </w:rPr>
      </w:pPr>
      <w:r w:rsidRPr="00C418C4">
        <w:rPr>
          <w:rFonts w:eastAsia="仿宋_GB2312" w:hint="eastAsia"/>
          <w:b/>
          <w:color w:val="000000"/>
          <w:sz w:val="24"/>
        </w:rPr>
        <w:t>5</w:t>
      </w:r>
      <w:r w:rsidR="00EC20EC">
        <w:rPr>
          <w:rFonts w:eastAsia="仿宋_GB2312" w:hint="eastAsia"/>
          <w:b/>
          <w:color w:val="000000"/>
          <w:sz w:val="24"/>
        </w:rPr>
        <w:t>．</w:t>
      </w:r>
      <w:r w:rsidRPr="00C418C4">
        <w:rPr>
          <w:rFonts w:eastAsia="仿宋_GB2312" w:hint="eastAsia"/>
          <w:b/>
          <w:color w:val="000000"/>
          <w:sz w:val="24"/>
        </w:rPr>
        <w:t>理化指标</w:t>
      </w:r>
    </w:p>
    <w:p w:rsidR="00C418C4" w:rsidRDefault="00C418C4" w:rsidP="007510A2">
      <w:pPr>
        <w:spacing w:line="360" w:lineRule="auto"/>
        <w:ind w:firstLine="405"/>
        <w:rPr>
          <w:rFonts w:eastAsia="仿宋_GB2312"/>
          <w:color w:val="000000"/>
          <w:sz w:val="24"/>
        </w:rPr>
      </w:pPr>
      <w:r>
        <w:rPr>
          <w:rFonts w:eastAsia="仿宋_GB2312" w:hint="eastAsia"/>
          <w:color w:val="000000"/>
          <w:sz w:val="24"/>
        </w:rPr>
        <w:t>在理化指标方面，</w:t>
      </w:r>
      <w:proofErr w:type="gramStart"/>
      <w:r>
        <w:rPr>
          <w:rFonts w:eastAsia="仿宋_GB2312" w:hint="eastAsia"/>
          <w:color w:val="000000"/>
          <w:sz w:val="24"/>
        </w:rPr>
        <w:t>一</w:t>
      </w:r>
      <w:proofErr w:type="gramEnd"/>
      <w:r>
        <w:rPr>
          <w:rFonts w:eastAsia="仿宋_GB2312" w:hint="eastAsia"/>
          <w:color w:val="000000"/>
          <w:sz w:val="24"/>
        </w:rPr>
        <w:t>市场需求为导向，</w:t>
      </w:r>
      <w:r w:rsidR="00620F4C">
        <w:rPr>
          <w:rFonts w:eastAsia="仿宋_GB2312" w:hint="eastAsia"/>
          <w:color w:val="000000"/>
          <w:sz w:val="24"/>
        </w:rPr>
        <w:t>力求突出产品特色，本标准设置了固形物、水分、蛋白质和氯化钠</w:t>
      </w:r>
      <w:r w:rsidR="00620F4C">
        <w:rPr>
          <w:rFonts w:eastAsia="仿宋_GB2312" w:hint="eastAsia"/>
          <w:color w:val="000000"/>
          <w:sz w:val="24"/>
        </w:rPr>
        <w:t>4</w:t>
      </w:r>
      <w:proofErr w:type="gramStart"/>
      <w:r w:rsidR="00620F4C">
        <w:rPr>
          <w:rFonts w:eastAsia="仿宋_GB2312" w:hint="eastAsia"/>
          <w:color w:val="000000"/>
          <w:sz w:val="24"/>
        </w:rPr>
        <w:t>各</w:t>
      </w:r>
      <w:proofErr w:type="gramEnd"/>
      <w:r w:rsidR="00620F4C">
        <w:rPr>
          <w:rFonts w:eastAsia="仿宋_GB2312" w:hint="eastAsia"/>
          <w:color w:val="000000"/>
          <w:sz w:val="24"/>
        </w:rPr>
        <w:t>技术指标。具体规定如下：</w:t>
      </w:r>
    </w:p>
    <w:p w:rsidR="00611771" w:rsidRPr="005F1B33" w:rsidRDefault="00611771" w:rsidP="00611771">
      <w:pPr>
        <w:pStyle w:val="a7"/>
        <w:numPr>
          <w:ilvl w:val="0"/>
          <w:numId w:val="5"/>
        </w:numPr>
        <w:tabs>
          <w:tab w:val="num" w:pos="360"/>
        </w:tabs>
        <w:spacing w:before="156" w:after="156"/>
        <w:rPr>
          <w:b/>
        </w:rPr>
      </w:pPr>
      <w:r w:rsidRPr="005F1B33">
        <w:rPr>
          <w:rFonts w:hint="eastAsia"/>
          <w:b/>
        </w:rPr>
        <w:t>理化指标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tblPr>
      <w:tblGrid>
        <w:gridCol w:w="2747"/>
        <w:gridCol w:w="1894"/>
        <w:gridCol w:w="1873"/>
        <w:gridCol w:w="2008"/>
      </w:tblGrid>
      <w:tr w:rsidR="00611771" w:rsidTr="003D1CFA">
        <w:trPr>
          <w:trHeight w:hRule="exact" w:val="454"/>
        </w:trPr>
        <w:tc>
          <w:tcPr>
            <w:tcW w:w="1612" w:type="pct"/>
            <w:vMerge w:val="restart"/>
            <w:tcBorders>
              <w:top w:val="single" w:sz="8" w:space="0" w:color="auto"/>
              <w:left w:val="single" w:sz="8" w:space="0" w:color="auto"/>
              <w:right w:val="single" w:sz="4" w:space="0" w:color="auto"/>
            </w:tcBorders>
            <w:vAlign w:val="center"/>
          </w:tcPr>
          <w:p w:rsidR="00611771" w:rsidRDefault="00611771" w:rsidP="003D1CFA">
            <w:pPr>
              <w:jc w:val="center"/>
              <w:rPr>
                <w:rFonts w:ascii="宋体"/>
                <w:color w:val="000000"/>
                <w:sz w:val="18"/>
              </w:rPr>
            </w:pPr>
            <w:r>
              <w:rPr>
                <w:rFonts w:ascii="宋体" w:hint="eastAsia"/>
                <w:color w:val="000000"/>
                <w:sz w:val="18"/>
              </w:rPr>
              <w:lastRenderedPageBreak/>
              <w:t>项   目</w:t>
            </w:r>
          </w:p>
        </w:tc>
        <w:tc>
          <w:tcPr>
            <w:tcW w:w="3388" w:type="pct"/>
            <w:gridSpan w:val="3"/>
            <w:tcBorders>
              <w:top w:val="single" w:sz="8" w:space="0" w:color="auto"/>
              <w:left w:val="single" w:sz="4" w:space="0" w:color="auto"/>
              <w:right w:val="single" w:sz="8" w:space="0" w:color="auto"/>
            </w:tcBorders>
            <w:vAlign w:val="center"/>
          </w:tcPr>
          <w:p w:rsidR="00611771" w:rsidRDefault="00611771" w:rsidP="003D1CFA">
            <w:pPr>
              <w:jc w:val="center"/>
              <w:rPr>
                <w:rFonts w:ascii="宋体"/>
                <w:color w:val="000000"/>
                <w:sz w:val="18"/>
              </w:rPr>
            </w:pPr>
            <w:r>
              <w:rPr>
                <w:rFonts w:ascii="宋体" w:hint="eastAsia"/>
                <w:color w:val="000000"/>
                <w:sz w:val="18"/>
              </w:rPr>
              <w:t>指标</w:t>
            </w:r>
          </w:p>
        </w:tc>
      </w:tr>
      <w:tr w:rsidR="00611771" w:rsidTr="003D1CFA">
        <w:trPr>
          <w:trHeight w:hRule="exact" w:val="706"/>
        </w:trPr>
        <w:tc>
          <w:tcPr>
            <w:tcW w:w="1612" w:type="pct"/>
            <w:vMerge/>
            <w:tcBorders>
              <w:left w:val="single" w:sz="8" w:space="0" w:color="auto"/>
              <w:bottom w:val="single" w:sz="8" w:space="0" w:color="auto"/>
              <w:right w:val="single" w:sz="4" w:space="0" w:color="auto"/>
            </w:tcBorders>
            <w:vAlign w:val="center"/>
          </w:tcPr>
          <w:p w:rsidR="00611771" w:rsidRDefault="00611771" w:rsidP="003D1CFA">
            <w:pPr>
              <w:jc w:val="center"/>
              <w:rPr>
                <w:rFonts w:ascii="宋体"/>
                <w:color w:val="000000"/>
                <w:sz w:val="18"/>
              </w:rPr>
            </w:pPr>
          </w:p>
        </w:tc>
        <w:tc>
          <w:tcPr>
            <w:tcW w:w="1111" w:type="pct"/>
            <w:tcBorders>
              <w:top w:val="single" w:sz="8" w:space="0" w:color="auto"/>
              <w:left w:val="single" w:sz="4" w:space="0" w:color="auto"/>
              <w:bottom w:val="single" w:sz="8" w:space="0" w:color="auto"/>
              <w:right w:val="single" w:sz="8" w:space="0" w:color="auto"/>
            </w:tcBorders>
            <w:vAlign w:val="center"/>
          </w:tcPr>
          <w:p w:rsidR="00611771" w:rsidRDefault="00611771" w:rsidP="003D1CFA">
            <w:pPr>
              <w:jc w:val="center"/>
              <w:rPr>
                <w:rFonts w:ascii="宋体"/>
                <w:sz w:val="18"/>
              </w:rPr>
            </w:pPr>
            <w:r>
              <w:rPr>
                <w:rFonts w:ascii="宋体" w:hint="eastAsia"/>
                <w:sz w:val="18"/>
              </w:rPr>
              <w:t>传统工艺加工的</w:t>
            </w:r>
          </w:p>
          <w:p w:rsidR="00611771" w:rsidRDefault="00611771" w:rsidP="003D1CFA">
            <w:pPr>
              <w:jc w:val="center"/>
              <w:rPr>
                <w:rFonts w:ascii="宋体"/>
                <w:color w:val="000000"/>
                <w:sz w:val="18"/>
              </w:rPr>
            </w:pPr>
            <w:r>
              <w:rPr>
                <w:rFonts w:ascii="宋体" w:hint="eastAsia"/>
                <w:sz w:val="18"/>
              </w:rPr>
              <w:t>符离集烧鸡</w:t>
            </w:r>
          </w:p>
        </w:tc>
        <w:tc>
          <w:tcPr>
            <w:tcW w:w="1099" w:type="pct"/>
            <w:tcBorders>
              <w:top w:val="single" w:sz="8" w:space="0" w:color="auto"/>
              <w:left w:val="single" w:sz="4" w:space="0" w:color="auto"/>
              <w:bottom w:val="single" w:sz="8" w:space="0" w:color="auto"/>
              <w:right w:val="single" w:sz="4" w:space="0" w:color="auto"/>
            </w:tcBorders>
            <w:vAlign w:val="center"/>
          </w:tcPr>
          <w:p w:rsidR="00611771" w:rsidRDefault="00611771" w:rsidP="003D1CFA">
            <w:pPr>
              <w:jc w:val="center"/>
              <w:rPr>
                <w:rFonts w:ascii="宋体"/>
                <w:sz w:val="18"/>
              </w:rPr>
            </w:pPr>
            <w:r>
              <w:rPr>
                <w:rFonts w:ascii="宋体" w:hint="eastAsia"/>
                <w:sz w:val="18"/>
              </w:rPr>
              <w:t>低温杀菌工艺加工的</w:t>
            </w:r>
          </w:p>
          <w:p w:rsidR="00611771" w:rsidRDefault="00611771" w:rsidP="003D1CFA">
            <w:pPr>
              <w:jc w:val="center"/>
              <w:rPr>
                <w:rFonts w:ascii="宋体"/>
                <w:color w:val="000000"/>
                <w:sz w:val="18"/>
              </w:rPr>
            </w:pPr>
            <w:r>
              <w:rPr>
                <w:rFonts w:ascii="宋体" w:hint="eastAsia"/>
                <w:sz w:val="18"/>
              </w:rPr>
              <w:t>符离集烧鸡</w:t>
            </w:r>
          </w:p>
        </w:tc>
        <w:tc>
          <w:tcPr>
            <w:tcW w:w="1178" w:type="pct"/>
            <w:tcBorders>
              <w:top w:val="single" w:sz="8" w:space="0" w:color="auto"/>
              <w:left w:val="single" w:sz="4" w:space="0" w:color="auto"/>
              <w:bottom w:val="single" w:sz="8" w:space="0" w:color="auto"/>
              <w:right w:val="single" w:sz="8" w:space="0" w:color="auto"/>
            </w:tcBorders>
            <w:vAlign w:val="center"/>
          </w:tcPr>
          <w:p w:rsidR="00611771" w:rsidRDefault="00611771" w:rsidP="003D1CFA">
            <w:pPr>
              <w:jc w:val="center"/>
              <w:rPr>
                <w:rFonts w:ascii="宋体"/>
                <w:sz w:val="18"/>
              </w:rPr>
            </w:pPr>
            <w:r>
              <w:rPr>
                <w:rFonts w:ascii="宋体" w:hint="eastAsia"/>
                <w:sz w:val="18"/>
              </w:rPr>
              <w:t>高温杀菌工艺加工的</w:t>
            </w:r>
          </w:p>
          <w:p w:rsidR="00611771" w:rsidRDefault="00611771" w:rsidP="003D1CFA">
            <w:pPr>
              <w:jc w:val="center"/>
              <w:rPr>
                <w:rFonts w:ascii="宋体"/>
                <w:color w:val="000000"/>
                <w:sz w:val="18"/>
              </w:rPr>
            </w:pPr>
            <w:r>
              <w:rPr>
                <w:rFonts w:ascii="宋体" w:hint="eastAsia"/>
                <w:sz w:val="18"/>
              </w:rPr>
              <w:t>符离集烧鸡</w:t>
            </w:r>
          </w:p>
        </w:tc>
      </w:tr>
      <w:tr w:rsidR="00611771" w:rsidTr="003D1CFA">
        <w:trPr>
          <w:trHeight w:val="548"/>
        </w:trPr>
        <w:tc>
          <w:tcPr>
            <w:tcW w:w="1612" w:type="pct"/>
            <w:tcBorders>
              <w:left w:val="single" w:sz="8" w:space="0" w:color="auto"/>
              <w:right w:val="single" w:sz="4" w:space="0" w:color="auto"/>
            </w:tcBorders>
            <w:vAlign w:val="center"/>
          </w:tcPr>
          <w:p w:rsidR="00611771" w:rsidRPr="00622F17" w:rsidRDefault="00611771" w:rsidP="00EC20EC">
            <w:pPr>
              <w:jc w:val="center"/>
              <w:rPr>
                <w:rFonts w:ascii="宋体"/>
                <w:sz w:val="18"/>
              </w:rPr>
            </w:pPr>
            <w:r w:rsidRPr="00622F17">
              <w:rPr>
                <w:rFonts w:ascii="宋体" w:hint="eastAsia"/>
                <w:sz w:val="18"/>
              </w:rPr>
              <w:t xml:space="preserve">固形物含量 /(%) </w:t>
            </w:r>
            <w:r>
              <w:rPr>
                <w:rFonts w:ascii="宋体" w:hint="eastAsia"/>
                <w:sz w:val="18"/>
              </w:rPr>
              <w:t xml:space="preserve"> </w:t>
            </w:r>
            <w:r w:rsidRPr="00622F17">
              <w:rPr>
                <w:rFonts w:ascii="宋体" w:hint="eastAsia"/>
                <w:sz w:val="18"/>
              </w:rPr>
              <w:t xml:space="preserve">   </w:t>
            </w:r>
            <w:r w:rsidRPr="00622F17">
              <w:rPr>
                <w:rFonts w:ascii="宋体" w:hint="eastAsia"/>
                <w:sz w:val="18"/>
                <w:szCs w:val="18"/>
              </w:rPr>
              <w:t>≥</w:t>
            </w:r>
          </w:p>
        </w:tc>
        <w:tc>
          <w:tcPr>
            <w:tcW w:w="1111" w:type="pct"/>
            <w:tcBorders>
              <w:top w:val="single" w:sz="4" w:space="0" w:color="auto"/>
              <w:left w:val="single" w:sz="4" w:space="0" w:color="auto"/>
              <w:right w:val="single" w:sz="8" w:space="0" w:color="auto"/>
            </w:tcBorders>
            <w:vAlign w:val="center"/>
          </w:tcPr>
          <w:p w:rsidR="00611771" w:rsidRDefault="00611771" w:rsidP="003D1CFA">
            <w:pPr>
              <w:jc w:val="center"/>
              <w:rPr>
                <w:rFonts w:ascii="宋体"/>
                <w:color w:val="000000"/>
                <w:sz w:val="18"/>
              </w:rPr>
            </w:pPr>
            <w:r>
              <w:rPr>
                <w:rFonts w:ascii="宋体" w:hint="eastAsia"/>
                <w:color w:val="000000"/>
                <w:sz w:val="18"/>
              </w:rPr>
              <w:t>—</w:t>
            </w:r>
          </w:p>
        </w:tc>
        <w:tc>
          <w:tcPr>
            <w:tcW w:w="2277" w:type="pct"/>
            <w:gridSpan w:val="2"/>
            <w:tcBorders>
              <w:top w:val="single" w:sz="4" w:space="0" w:color="auto"/>
              <w:left w:val="single" w:sz="4" w:space="0" w:color="auto"/>
              <w:right w:val="single" w:sz="8" w:space="0" w:color="auto"/>
            </w:tcBorders>
            <w:vAlign w:val="center"/>
          </w:tcPr>
          <w:p w:rsidR="00611771" w:rsidRPr="00504545" w:rsidRDefault="00611771" w:rsidP="003D1CFA">
            <w:pPr>
              <w:jc w:val="center"/>
              <w:rPr>
                <w:rFonts w:ascii="宋体"/>
                <w:color w:val="000000" w:themeColor="text1"/>
                <w:sz w:val="18"/>
              </w:rPr>
            </w:pPr>
            <w:r w:rsidRPr="00504545">
              <w:rPr>
                <w:rFonts w:ascii="宋体" w:hint="eastAsia"/>
                <w:color w:val="000000" w:themeColor="text1"/>
                <w:sz w:val="18"/>
              </w:rPr>
              <w:t>88</w:t>
            </w:r>
          </w:p>
        </w:tc>
      </w:tr>
      <w:tr w:rsidR="00611771" w:rsidTr="003D1CFA">
        <w:trPr>
          <w:trHeight w:val="548"/>
        </w:trPr>
        <w:tc>
          <w:tcPr>
            <w:tcW w:w="1612" w:type="pct"/>
            <w:tcBorders>
              <w:left w:val="single" w:sz="8" w:space="0" w:color="auto"/>
              <w:right w:val="single" w:sz="4" w:space="0" w:color="auto"/>
            </w:tcBorders>
            <w:vAlign w:val="center"/>
          </w:tcPr>
          <w:p w:rsidR="00611771" w:rsidRPr="00622F17" w:rsidRDefault="00611771" w:rsidP="00EC20EC">
            <w:pPr>
              <w:jc w:val="center"/>
              <w:rPr>
                <w:rFonts w:ascii="宋体"/>
                <w:sz w:val="18"/>
              </w:rPr>
            </w:pPr>
            <w:r w:rsidRPr="00622F17">
              <w:rPr>
                <w:rFonts w:ascii="宋体" w:hint="eastAsia"/>
                <w:sz w:val="18"/>
              </w:rPr>
              <w:t>水</w:t>
            </w:r>
            <w:r>
              <w:rPr>
                <w:rFonts w:ascii="宋体" w:hint="eastAsia"/>
                <w:sz w:val="18"/>
              </w:rPr>
              <w:t xml:space="preserve">  </w:t>
            </w:r>
            <w:r w:rsidRPr="00622F17">
              <w:rPr>
                <w:rFonts w:ascii="宋体" w:hint="eastAsia"/>
                <w:sz w:val="18"/>
              </w:rPr>
              <w:t>分</w:t>
            </w:r>
            <w:r>
              <w:rPr>
                <w:rFonts w:ascii="宋体" w:hint="eastAsia"/>
                <w:sz w:val="18"/>
              </w:rPr>
              <w:t xml:space="preserve"> </w:t>
            </w:r>
            <w:r w:rsidRPr="00622F17">
              <w:rPr>
                <w:rFonts w:ascii="宋体" w:hint="eastAsia"/>
                <w:sz w:val="18"/>
              </w:rPr>
              <w:t>/（g/100g）  ≤</w:t>
            </w:r>
          </w:p>
        </w:tc>
        <w:tc>
          <w:tcPr>
            <w:tcW w:w="3388" w:type="pct"/>
            <w:gridSpan w:val="3"/>
            <w:tcBorders>
              <w:left w:val="single" w:sz="4" w:space="0" w:color="auto"/>
              <w:right w:val="single" w:sz="8" w:space="0" w:color="auto"/>
            </w:tcBorders>
            <w:vAlign w:val="center"/>
          </w:tcPr>
          <w:p w:rsidR="00611771" w:rsidRPr="00884404" w:rsidRDefault="00611771" w:rsidP="003D1CFA">
            <w:pPr>
              <w:jc w:val="center"/>
              <w:rPr>
                <w:rFonts w:ascii="宋体"/>
                <w:sz w:val="18"/>
              </w:rPr>
            </w:pPr>
            <w:r w:rsidRPr="00884404">
              <w:rPr>
                <w:rFonts w:ascii="宋体" w:hint="eastAsia"/>
                <w:sz w:val="18"/>
              </w:rPr>
              <w:t>70</w:t>
            </w:r>
          </w:p>
        </w:tc>
      </w:tr>
      <w:tr w:rsidR="00611771" w:rsidRPr="009F710E" w:rsidTr="003D1CFA">
        <w:trPr>
          <w:trHeight w:hRule="exact" w:val="571"/>
        </w:trPr>
        <w:tc>
          <w:tcPr>
            <w:tcW w:w="1612" w:type="pct"/>
            <w:tcBorders>
              <w:left w:val="single" w:sz="8" w:space="0" w:color="auto"/>
              <w:right w:val="single" w:sz="4" w:space="0" w:color="auto"/>
            </w:tcBorders>
            <w:vAlign w:val="center"/>
          </w:tcPr>
          <w:p w:rsidR="00611771" w:rsidRPr="00622F17" w:rsidRDefault="00611771" w:rsidP="00EC20EC">
            <w:pPr>
              <w:jc w:val="center"/>
              <w:rPr>
                <w:rFonts w:ascii="宋体"/>
                <w:sz w:val="18"/>
              </w:rPr>
            </w:pPr>
            <w:r w:rsidRPr="00622F17">
              <w:rPr>
                <w:rFonts w:ascii="宋体" w:hint="eastAsia"/>
                <w:sz w:val="18"/>
              </w:rPr>
              <w:t>蛋白质</w:t>
            </w:r>
            <w:r>
              <w:rPr>
                <w:rFonts w:ascii="宋体" w:hint="eastAsia"/>
                <w:sz w:val="18"/>
              </w:rPr>
              <w:t xml:space="preserve"> </w:t>
            </w:r>
            <w:r w:rsidRPr="00622F17">
              <w:rPr>
                <w:rFonts w:ascii="宋体" w:hint="eastAsia"/>
                <w:sz w:val="18"/>
              </w:rPr>
              <w:t xml:space="preserve">/（g/100g）  </w:t>
            </w:r>
            <w:r w:rsidRPr="00622F17">
              <w:rPr>
                <w:rFonts w:ascii="宋体" w:hint="eastAsia"/>
                <w:sz w:val="18"/>
                <w:szCs w:val="18"/>
              </w:rPr>
              <w:t>≥</w:t>
            </w:r>
          </w:p>
        </w:tc>
        <w:tc>
          <w:tcPr>
            <w:tcW w:w="3388" w:type="pct"/>
            <w:gridSpan w:val="3"/>
            <w:tcBorders>
              <w:left w:val="single" w:sz="4" w:space="0" w:color="auto"/>
              <w:right w:val="single" w:sz="8" w:space="0" w:color="auto"/>
            </w:tcBorders>
            <w:vAlign w:val="center"/>
          </w:tcPr>
          <w:p w:rsidR="00611771" w:rsidRPr="00AA280B" w:rsidRDefault="00AA280B" w:rsidP="00F75E5C">
            <w:pPr>
              <w:jc w:val="center"/>
              <w:rPr>
                <w:rFonts w:ascii="宋体"/>
                <w:sz w:val="18"/>
              </w:rPr>
            </w:pPr>
            <w:r w:rsidRPr="00AA280B">
              <w:rPr>
                <w:rFonts w:ascii="宋体" w:hint="eastAsia"/>
                <w:sz w:val="18"/>
              </w:rPr>
              <w:t>1</w:t>
            </w:r>
            <w:r w:rsidR="00F75E5C">
              <w:rPr>
                <w:rFonts w:ascii="宋体" w:hint="eastAsia"/>
                <w:sz w:val="18"/>
              </w:rPr>
              <w:t>7</w:t>
            </w:r>
          </w:p>
        </w:tc>
      </w:tr>
      <w:tr w:rsidR="00611771" w:rsidRPr="00247B80" w:rsidTr="003D1CFA">
        <w:trPr>
          <w:trHeight w:hRule="exact" w:val="633"/>
        </w:trPr>
        <w:tc>
          <w:tcPr>
            <w:tcW w:w="1612" w:type="pct"/>
            <w:tcBorders>
              <w:left w:val="single" w:sz="8" w:space="0" w:color="auto"/>
              <w:right w:val="single" w:sz="8" w:space="0" w:color="auto"/>
            </w:tcBorders>
            <w:vAlign w:val="center"/>
          </w:tcPr>
          <w:p w:rsidR="00611771" w:rsidRPr="00A546D1" w:rsidRDefault="00611771" w:rsidP="00EC20EC">
            <w:pPr>
              <w:jc w:val="center"/>
              <w:rPr>
                <w:rFonts w:ascii="宋体"/>
                <w:color w:val="000000"/>
                <w:sz w:val="18"/>
              </w:rPr>
            </w:pPr>
            <w:r>
              <w:rPr>
                <w:rFonts w:ascii="宋体" w:hint="eastAsia"/>
                <w:color w:val="000000"/>
                <w:sz w:val="18"/>
              </w:rPr>
              <w:t>氯化钠 /</w:t>
            </w:r>
            <w:r w:rsidRPr="00622F17">
              <w:rPr>
                <w:rFonts w:ascii="宋体" w:hint="eastAsia"/>
                <w:sz w:val="18"/>
              </w:rPr>
              <w:t>（g/100g）  ≤</w:t>
            </w:r>
          </w:p>
        </w:tc>
        <w:tc>
          <w:tcPr>
            <w:tcW w:w="3388" w:type="pct"/>
            <w:gridSpan w:val="3"/>
            <w:tcBorders>
              <w:left w:val="single" w:sz="8" w:space="0" w:color="auto"/>
              <w:right w:val="single" w:sz="8" w:space="0" w:color="auto"/>
            </w:tcBorders>
            <w:vAlign w:val="center"/>
          </w:tcPr>
          <w:p w:rsidR="00611771" w:rsidRPr="00504545" w:rsidRDefault="00611771" w:rsidP="003D1CFA">
            <w:pPr>
              <w:jc w:val="center"/>
              <w:rPr>
                <w:rFonts w:ascii="宋体"/>
                <w:color w:val="000000" w:themeColor="text1"/>
                <w:sz w:val="18"/>
              </w:rPr>
            </w:pPr>
            <w:r w:rsidRPr="00504545">
              <w:rPr>
                <w:rFonts w:ascii="宋体" w:hint="eastAsia"/>
                <w:color w:val="000000" w:themeColor="text1"/>
                <w:sz w:val="18"/>
              </w:rPr>
              <w:t>3.0</w:t>
            </w:r>
          </w:p>
        </w:tc>
      </w:tr>
    </w:tbl>
    <w:p w:rsidR="00620F4C" w:rsidRPr="00017C77" w:rsidRDefault="00620F4C" w:rsidP="007510A2">
      <w:pPr>
        <w:spacing w:line="360" w:lineRule="auto"/>
        <w:ind w:firstLine="405"/>
        <w:rPr>
          <w:rFonts w:eastAsia="仿宋_GB2312"/>
          <w:b/>
          <w:color w:val="000000"/>
          <w:sz w:val="24"/>
        </w:rPr>
      </w:pPr>
      <w:r w:rsidRPr="00017C77">
        <w:rPr>
          <w:rFonts w:eastAsia="仿宋_GB2312" w:hint="eastAsia"/>
          <w:b/>
          <w:color w:val="000000"/>
          <w:sz w:val="24"/>
        </w:rPr>
        <w:t>6</w:t>
      </w:r>
      <w:r w:rsidR="00EC20EC">
        <w:rPr>
          <w:rFonts w:eastAsia="仿宋_GB2312" w:hint="eastAsia"/>
          <w:b/>
          <w:color w:val="000000"/>
          <w:sz w:val="24"/>
        </w:rPr>
        <w:t>．</w:t>
      </w:r>
      <w:r w:rsidRPr="00017C77">
        <w:rPr>
          <w:rFonts w:eastAsia="仿宋_GB2312" w:hint="eastAsia"/>
          <w:b/>
          <w:color w:val="000000"/>
          <w:sz w:val="24"/>
        </w:rPr>
        <w:t>食品安全卫生指标和要求</w:t>
      </w:r>
    </w:p>
    <w:p w:rsidR="00DD6390" w:rsidRDefault="00017C77" w:rsidP="00CD0A9C">
      <w:pPr>
        <w:spacing w:line="360" w:lineRule="auto"/>
        <w:ind w:firstLineChars="200" w:firstLine="480"/>
        <w:rPr>
          <w:rFonts w:eastAsia="仿宋_GB2312"/>
          <w:color w:val="000000"/>
          <w:sz w:val="24"/>
        </w:rPr>
      </w:pPr>
      <w:r w:rsidRPr="00066892">
        <w:rPr>
          <w:rFonts w:eastAsia="仿宋_GB2312"/>
          <w:color w:val="000000"/>
          <w:sz w:val="24"/>
        </w:rPr>
        <w:t>微生物、污染物、食品添加剂要求按照国家相关法规、规定、标准执行。食品标签、标志包装、运输、贮藏按照相关标准执行。</w:t>
      </w:r>
    </w:p>
    <w:p w:rsidR="00EC20EC" w:rsidRPr="00EC20EC" w:rsidRDefault="00EC20EC" w:rsidP="00EC20EC">
      <w:pPr>
        <w:spacing w:line="360" w:lineRule="auto"/>
        <w:ind w:firstLine="405"/>
        <w:rPr>
          <w:rFonts w:eastAsia="仿宋_GB2312"/>
          <w:b/>
          <w:color w:val="000000"/>
          <w:sz w:val="24"/>
        </w:rPr>
      </w:pPr>
      <w:r w:rsidRPr="00EC20EC">
        <w:rPr>
          <w:rFonts w:eastAsia="仿宋_GB2312" w:hint="eastAsia"/>
          <w:b/>
          <w:color w:val="000000"/>
          <w:sz w:val="24"/>
        </w:rPr>
        <w:t>7</w:t>
      </w:r>
      <w:r>
        <w:rPr>
          <w:rFonts w:eastAsia="仿宋_GB2312" w:hint="eastAsia"/>
          <w:b/>
          <w:color w:val="000000"/>
          <w:sz w:val="24"/>
        </w:rPr>
        <w:t>．</w:t>
      </w:r>
      <w:r w:rsidRPr="00EC20EC">
        <w:rPr>
          <w:rFonts w:eastAsia="仿宋_GB2312" w:hint="eastAsia"/>
          <w:b/>
          <w:color w:val="000000"/>
          <w:sz w:val="24"/>
        </w:rPr>
        <w:t>试验方法</w:t>
      </w:r>
    </w:p>
    <w:p w:rsidR="00EC20EC" w:rsidRDefault="00EC20EC" w:rsidP="00CD0A9C">
      <w:pPr>
        <w:spacing w:line="360" w:lineRule="auto"/>
        <w:ind w:firstLineChars="200" w:firstLine="480"/>
        <w:rPr>
          <w:rFonts w:eastAsia="仿宋_GB2312"/>
          <w:color w:val="000000"/>
          <w:sz w:val="24"/>
        </w:rPr>
      </w:pPr>
      <w:r>
        <w:rPr>
          <w:rFonts w:eastAsia="仿宋_GB2312" w:hint="eastAsia"/>
          <w:color w:val="000000"/>
          <w:sz w:val="24"/>
        </w:rPr>
        <w:t>为了保证理化指标检测数据的一致性，结合烧鸡产品原料自身结构的特殊性，参考</w:t>
      </w:r>
      <w:r>
        <w:rPr>
          <w:rFonts w:eastAsia="仿宋_GB2312" w:hint="eastAsia"/>
          <w:color w:val="000000"/>
          <w:sz w:val="24"/>
        </w:rPr>
        <w:t>SB/T 10611</w:t>
      </w:r>
      <w:r>
        <w:rPr>
          <w:rFonts w:eastAsia="仿宋_GB2312" w:hint="eastAsia"/>
          <w:color w:val="000000"/>
          <w:sz w:val="24"/>
        </w:rPr>
        <w:t>规定了取样部位和比例，具体要求见表</w:t>
      </w:r>
      <w:r>
        <w:rPr>
          <w:rFonts w:eastAsia="仿宋_GB2312" w:hint="eastAsia"/>
          <w:color w:val="000000"/>
          <w:sz w:val="24"/>
        </w:rPr>
        <w:t>3</w:t>
      </w:r>
      <w:r>
        <w:rPr>
          <w:rFonts w:eastAsia="仿宋_GB2312" w:hint="eastAsia"/>
          <w:color w:val="000000"/>
          <w:sz w:val="24"/>
        </w:rPr>
        <w:t>。</w:t>
      </w:r>
    </w:p>
    <w:p w:rsidR="00EC20EC" w:rsidRPr="005F1B33" w:rsidRDefault="00EC20EC" w:rsidP="00EC20EC">
      <w:pPr>
        <w:pStyle w:val="af0"/>
        <w:ind w:firstLineChars="0" w:firstLine="0"/>
        <w:jc w:val="center"/>
        <w:rPr>
          <w:b/>
          <w:sz w:val="18"/>
          <w:szCs w:val="18"/>
        </w:rPr>
      </w:pPr>
      <w:r w:rsidRPr="005F1B33">
        <w:rPr>
          <w:rFonts w:hint="eastAsia"/>
          <w:b/>
          <w:sz w:val="18"/>
          <w:szCs w:val="18"/>
        </w:rPr>
        <w:t>表3 抽样表</w:t>
      </w:r>
    </w:p>
    <w:tbl>
      <w:tblPr>
        <w:tblStyle w:val="af3"/>
        <w:tblW w:w="0" w:type="auto"/>
        <w:tblLook w:val="04A0"/>
      </w:tblPr>
      <w:tblGrid>
        <w:gridCol w:w="2840"/>
        <w:gridCol w:w="2841"/>
        <w:gridCol w:w="2841"/>
      </w:tblGrid>
      <w:tr w:rsidR="00EC20EC" w:rsidRPr="005F1B33" w:rsidTr="003D1CFA">
        <w:tc>
          <w:tcPr>
            <w:tcW w:w="3190" w:type="dxa"/>
            <w:vMerge w:val="restart"/>
            <w:vAlign w:val="center"/>
          </w:tcPr>
          <w:p w:rsidR="00EC20EC" w:rsidRPr="00EC20EC" w:rsidRDefault="00EC20EC" w:rsidP="00EC20EC">
            <w:pPr>
              <w:jc w:val="center"/>
              <w:rPr>
                <w:rFonts w:ascii="宋体"/>
                <w:sz w:val="18"/>
              </w:rPr>
            </w:pPr>
            <w:r w:rsidRPr="00EC20EC">
              <w:rPr>
                <w:rFonts w:ascii="宋体" w:hint="eastAsia"/>
                <w:sz w:val="18"/>
              </w:rPr>
              <w:t>取样部位</w:t>
            </w:r>
          </w:p>
        </w:tc>
        <w:tc>
          <w:tcPr>
            <w:tcW w:w="6380" w:type="dxa"/>
            <w:gridSpan w:val="2"/>
            <w:vAlign w:val="center"/>
          </w:tcPr>
          <w:p w:rsidR="00EC20EC" w:rsidRPr="005F1B33" w:rsidRDefault="00EC20EC" w:rsidP="003D1CFA">
            <w:pPr>
              <w:pStyle w:val="af0"/>
              <w:ind w:firstLineChars="0" w:firstLine="0"/>
              <w:jc w:val="center"/>
              <w:rPr>
                <w:sz w:val="18"/>
              </w:rPr>
            </w:pPr>
            <w:r w:rsidRPr="005F1B33">
              <w:rPr>
                <w:rFonts w:hint="eastAsia"/>
                <w:sz w:val="18"/>
              </w:rPr>
              <w:t>取样比例</w:t>
            </w:r>
            <w:r>
              <w:rPr>
                <w:rFonts w:hint="eastAsia"/>
                <w:sz w:val="18"/>
              </w:rPr>
              <w:t>/%</w:t>
            </w:r>
          </w:p>
        </w:tc>
      </w:tr>
      <w:tr w:rsidR="00EC20EC" w:rsidRPr="005F1B33" w:rsidTr="003D1CFA">
        <w:tc>
          <w:tcPr>
            <w:tcW w:w="3190" w:type="dxa"/>
            <w:vMerge/>
            <w:vAlign w:val="center"/>
          </w:tcPr>
          <w:p w:rsidR="00EC20EC" w:rsidRPr="00EC20EC" w:rsidRDefault="00EC20EC" w:rsidP="00EC20EC">
            <w:pPr>
              <w:jc w:val="center"/>
              <w:rPr>
                <w:rFonts w:ascii="宋体"/>
                <w:sz w:val="18"/>
              </w:rPr>
            </w:pP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肌肉</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皮</w:t>
            </w:r>
          </w:p>
        </w:tc>
      </w:tr>
      <w:tr w:rsidR="00EC20EC" w:rsidRPr="005F1B33" w:rsidTr="003D1CFA">
        <w:tc>
          <w:tcPr>
            <w:tcW w:w="3190" w:type="dxa"/>
            <w:vAlign w:val="center"/>
          </w:tcPr>
          <w:p w:rsidR="00EC20EC" w:rsidRPr="00EC20EC" w:rsidRDefault="00EC20EC" w:rsidP="00EC20EC">
            <w:pPr>
              <w:jc w:val="center"/>
              <w:rPr>
                <w:rFonts w:ascii="宋体"/>
                <w:sz w:val="18"/>
              </w:rPr>
            </w:pPr>
            <w:r w:rsidRPr="00EC20EC">
              <w:rPr>
                <w:rFonts w:ascii="宋体" w:hint="eastAsia"/>
                <w:sz w:val="18"/>
              </w:rPr>
              <w:t>腿部</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45</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2</w:t>
            </w:r>
          </w:p>
        </w:tc>
      </w:tr>
      <w:tr w:rsidR="00EC20EC" w:rsidRPr="005F1B33" w:rsidTr="003D1CFA">
        <w:tc>
          <w:tcPr>
            <w:tcW w:w="3190" w:type="dxa"/>
            <w:vAlign w:val="center"/>
          </w:tcPr>
          <w:p w:rsidR="00EC20EC" w:rsidRPr="00EC20EC" w:rsidRDefault="00EC20EC" w:rsidP="00EC20EC">
            <w:pPr>
              <w:jc w:val="center"/>
              <w:rPr>
                <w:rFonts w:ascii="宋体"/>
                <w:sz w:val="18"/>
              </w:rPr>
            </w:pPr>
            <w:r w:rsidRPr="00EC20EC">
              <w:rPr>
                <w:rFonts w:ascii="宋体" w:hint="eastAsia"/>
                <w:sz w:val="18"/>
              </w:rPr>
              <w:t>胸部</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45</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2</w:t>
            </w:r>
          </w:p>
        </w:tc>
      </w:tr>
      <w:tr w:rsidR="00EC20EC" w:rsidRPr="005F1B33" w:rsidTr="003D1CFA">
        <w:tc>
          <w:tcPr>
            <w:tcW w:w="3190" w:type="dxa"/>
            <w:vAlign w:val="center"/>
          </w:tcPr>
          <w:p w:rsidR="00EC20EC" w:rsidRPr="00EC20EC" w:rsidRDefault="00EC20EC" w:rsidP="00EC20EC">
            <w:pPr>
              <w:jc w:val="center"/>
              <w:rPr>
                <w:rFonts w:ascii="宋体"/>
                <w:sz w:val="18"/>
              </w:rPr>
            </w:pPr>
            <w:r w:rsidRPr="00EC20EC">
              <w:rPr>
                <w:rFonts w:ascii="宋体" w:hint="eastAsia"/>
                <w:sz w:val="18"/>
              </w:rPr>
              <w:t>颈部</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5</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1</w:t>
            </w:r>
          </w:p>
        </w:tc>
      </w:tr>
      <w:tr w:rsidR="00EC20EC" w:rsidRPr="005F1B33" w:rsidTr="003D1CFA">
        <w:tc>
          <w:tcPr>
            <w:tcW w:w="3190" w:type="dxa"/>
            <w:vAlign w:val="center"/>
          </w:tcPr>
          <w:p w:rsidR="00EC20EC" w:rsidRPr="00EC20EC" w:rsidRDefault="00EC20EC" w:rsidP="00EC20EC">
            <w:pPr>
              <w:jc w:val="center"/>
              <w:rPr>
                <w:rFonts w:ascii="宋体"/>
                <w:sz w:val="18"/>
              </w:rPr>
            </w:pPr>
            <w:r w:rsidRPr="00EC20EC">
              <w:rPr>
                <w:rFonts w:ascii="宋体" w:hint="eastAsia"/>
                <w:sz w:val="18"/>
              </w:rPr>
              <w:t>合计</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95</w:t>
            </w:r>
          </w:p>
        </w:tc>
        <w:tc>
          <w:tcPr>
            <w:tcW w:w="3190" w:type="dxa"/>
            <w:vAlign w:val="center"/>
          </w:tcPr>
          <w:p w:rsidR="00EC20EC" w:rsidRPr="005F1B33" w:rsidRDefault="00EC20EC" w:rsidP="003D1CFA">
            <w:pPr>
              <w:pStyle w:val="af0"/>
              <w:ind w:firstLineChars="0" w:firstLine="0"/>
              <w:jc w:val="center"/>
              <w:rPr>
                <w:sz w:val="18"/>
              </w:rPr>
            </w:pPr>
            <w:r w:rsidRPr="005F1B33">
              <w:rPr>
                <w:rFonts w:hint="eastAsia"/>
                <w:sz w:val="18"/>
              </w:rPr>
              <w:t>5</w:t>
            </w:r>
          </w:p>
        </w:tc>
      </w:tr>
    </w:tbl>
    <w:p w:rsidR="00F90D5B" w:rsidRDefault="00E958A5" w:rsidP="00E958A5">
      <w:pPr>
        <w:spacing w:line="360" w:lineRule="auto"/>
        <w:ind w:left="420"/>
        <w:rPr>
          <w:rFonts w:eastAsia="仿宋_GB2312"/>
          <w:b/>
          <w:color w:val="000000"/>
          <w:sz w:val="28"/>
          <w:szCs w:val="28"/>
        </w:rPr>
      </w:pPr>
      <w:r>
        <w:rPr>
          <w:rFonts w:eastAsia="仿宋_GB2312" w:hint="eastAsia"/>
          <w:b/>
          <w:color w:val="000000"/>
          <w:sz w:val="28"/>
          <w:szCs w:val="28"/>
        </w:rPr>
        <w:t>（二）</w:t>
      </w:r>
      <w:r w:rsidR="00733476">
        <w:rPr>
          <w:rFonts w:eastAsia="仿宋_GB2312" w:hint="eastAsia"/>
          <w:b/>
          <w:sz w:val="28"/>
          <w:szCs w:val="28"/>
        </w:rPr>
        <w:t>标准技术指标的确定依据</w:t>
      </w:r>
    </w:p>
    <w:p w:rsidR="00490E58" w:rsidRDefault="00490E58" w:rsidP="00550E7B">
      <w:pPr>
        <w:spacing w:line="360" w:lineRule="auto"/>
        <w:ind w:firstLineChars="250" w:firstLine="600"/>
        <w:rPr>
          <w:rFonts w:eastAsia="仿宋_GB2312"/>
          <w:color w:val="000000"/>
          <w:sz w:val="24"/>
        </w:rPr>
      </w:pPr>
      <w:r w:rsidRPr="00490E58">
        <w:rPr>
          <w:rFonts w:eastAsia="仿宋_GB2312" w:hint="eastAsia"/>
          <w:color w:val="000000"/>
          <w:sz w:val="24"/>
        </w:rPr>
        <w:t>本标准不涉及分析方法和指标分析测试，所规定的技术要求已在长期生存实践中得到验证。本标准技术内容合理、可行，具有较强的适用性。</w:t>
      </w:r>
    </w:p>
    <w:p w:rsidR="00620F4C" w:rsidRPr="00EC20EC" w:rsidRDefault="00EC20EC" w:rsidP="00EC20EC">
      <w:pPr>
        <w:spacing w:line="360" w:lineRule="auto"/>
        <w:ind w:firstLine="405"/>
        <w:rPr>
          <w:rFonts w:eastAsia="仿宋_GB2312"/>
          <w:b/>
          <w:color w:val="000000"/>
          <w:sz w:val="24"/>
        </w:rPr>
      </w:pPr>
      <w:r>
        <w:rPr>
          <w:rFonts w:eastAsia="仿宋_GB2312" w:hint="eastAsia"/>
          <w:b/>
          <w:color w:val="000000"/>
          <w:sz w:val="24"/>
        </w:rPr>
        <w:t>1</w:t>
      </w:r>
      <w:r>
        <w:rPr>
          <w:rFonts w:eastAsia="仿宋_GB2312" w:hint="eastAsia"/>
          <w:b/>
          <w:color w:val="000000"/>
          <w:sz w:val="24"/>
        </w:rPr>
        <w:t>．</w:t>
      </w:r>
      <w:r w:rsidR="00620F4C" w:rsidRPr="00EC20EC">
        <w:rPr>
          <w:rFonts w:eastAsia="仿宋_GB2312" w:hint="eastAsia"/>
          <w:b/>
          <w:color w:val="000000"/>
          <w:sz w:val="24"/>
        </w:rPr>
        <w:t>产品固形</w:t>
      </w:r>
      <w:proofErr w:type="gramStart"/>
      <w:r w:rsidR="00620F4C" w:rsidRPr="00EC20EC">
        <w:rPr>
          <w:rFonts w:eastAsia="仿宋_GB2312" w:hint="eastAsia"/>
          <w:b/>
          <w:color w:val="000000"/>
          <w:sz w:val="24"/>
        </w:rPr>
        <w:t>物</w:t>
      </w:r>
      <w:r w:rsidR="00733476" w:rsidRPr="00EC20EC">
        <w:rPr>
          <w:rFonts w:eastAsia="仿宋_GB2312" w:hint="eastAsia"/>
          <w:b/>
          <w:color w:val="000000"/>
          <w:sz w:val="24"/>
        </w:rPr>
        <w:t>指标</w:t>
      </w:r>
      <w:proofErr w:type="gramEnd"/>
      <w:r w:rsidR="00733476" w:rsidRPr="00EC20EC">
        <w:rPr>
          <w:rFonts w:eastAsia="仿宋_GB2312" w:hint="eastAsia"/>
          <w:b/>
          <w:color w:val="000000"/>
          <w:sz w:val="24"/>
        </w:rPr>
        <w:t>的确定</w:t>
      </w:r>
    </w:p>
    <w:p w:rsidR="00620F4C" w:rsidRPr="0038501A" w:rsidRDefault="001C3618" w:rsidP="00620F4C">
      <w:pPr>
        <w:spacing w:line="360" w:lineRule="auto"/>
        <w:ind w:firstLineChars="200" w:firstLine="480"/>
        <w:rPr>
          <w:rFonts w:eastAsia="仿宋_GB2312"/>
          <w:color w:val="000000"/>
          <w:sz w:val="24"/>
        </w:rPr>
      </w:pPr>
      <w:r w:rsidRPr="0038501A">
        <w:rPr>
          <w:rFonts w:eastAsia="仿宋_GB2312" w:hint="eastAsia"/>
          <w:color w:val="000000"/>
          <w:sz w:val="24"/>
        </w:rPr>
        <w:t>经过行业调研</w:t>
      </w:r>
      <w:r>
        <w:rPr>
          <w:rFonts w:eastAsia="仿宋_GB2312" w:hint="eastAsia"/>
          <w:color w:val="000000"/>
          <w:sz w:val="24"/>
        </w:rPr>
        <w:t>和</w:t>
      </w:r>
      <w:r w:rsidR="00620F4C" w:rsidRPr="00DB5949">
        <w:rPr>
          <w:rFonts w:eastAsia="仿宋_GB2312" w:hint="eastAsia"/>
          <w:sz w:val="24"/>
        </w:rPr>
        <w:t>市场发展现状，</w:t>
      </w:r>
      <w:r>
        <w:rPr>
          <w:rFonts w:eastAsia="仿宋_GB2312" w:hint="eastAsia"/>
          <w:sz w:val="24"/>
        </w:rPr>
        <w:t>在</w:t>
      </w:r>
      <w:r w:rsidR="00620F4C" w:rsidRPr="0038501A">
        <w:rPr>
          <w:rFonts w:eastAsia="仿宋_GB2312" w:hint="eastAsia"/>
          <w:color w:val="000000"/>
          <w:sz w:val="24"/>
        </w:rPr>
        <w:t>参考</w:t>
      </w:r>
      <w:r>
        <w:rPr>
          <w:rFonts w:eastAsia="仿宋_GB2312" w:hint="eastAsia"/>
          <w:color w:val="000000"/>
          <w:sz w:val="24"/>
        </w:rPr>
        <w:t>GB/T20558</w:t>
      </w:r>
      <w:r>
        <w:rPr>
          <w:rFonts w:eastAsia="仿宋_GB2312" w:hint="eastAsia"/>
          <w:color w:val="000000"/>
          <w:sz w:val="24"/>
        </w:rPr>
        <w:t>和</w:t>
      </w:r>
      <w:r>
        <w:rPr>
          <w:rFonts w:eastAsia="仿宋_GB2312" w:hint="eastAsia"/>
          <w:color w:val="000000"/>
          <w:sz w:val="24"/>
        </w:rPr>
        <w:t>DB41/T 373</w:t>
      </w:r>
      <w:r>
        <w:rPr>
          <w:rFonts w:eastAsia="仿宋_GB2312" w:hint="eastAsia"/>
          <w:color w:val="000000"/>
          <w:sz w:val="24"/>
        </w:rPr>
        <w:t>的基础上</w:t>
      </w:r>
      <w:r w:rsidR="00620F4C">
        <w:rPr>
          <w:rFonts w:eastAsia="仿宋_GB2312" w:hint="eastAsia"/>
          <w:color w:val="000000"/>
          <w:sz w:val="24"/>
        </w:rPr>
        <w:t>，将</w:t>
      </w:r>
      <w:r>
        <w:rPr>
          <w:rFonts w:eastAsia="仿宋_GB2312" w:hint="eastAsia"/>
          <w:color w:val="000000"/>
          <w:sz w:val="24"/>
        </w:rPr>
        <w:t>两类符离集烧鸡产品</w:t>
      </w:r>
      <w:r w:rsidR="00620F4C" w:rsidRPr="0038501A">
        <w:rPr>
          <w:rFonts w:eastAsia="仿宋_GB2312" w:hint="eastAsia"/>
          <w:color w:val="000000"/>
          <w:sz w:val="24"/>
        </w:rPr>
        <w:t>固形物含量下限</w:t>
      </w:r>
      <w:r>
        <w:rPr>
          <w:rFonts w:eastAsia="仿宋_GB2312" w:hint="eastAsia"/>
          <w:color w:val="000000"/>
          <w:sz w:val="24"/>
        </w:rPr>
        <w:t>分别</w:t>
      </w:r>
      <w:r w:rsidR="00620F4C" w:rsidRPr="0038501A">
        <w:rPr>
          <w:rFonts w:eastAsia="仿宋_GB2312" w:hint="eastAsia"/>
          <w:color w:val="000000"/>
          <w:sz w:val="24"/>
        </w:rPr>
        <w:t>规定为</w:t>
      </w:r>
      <w:r w:rsidR="00620F4C" w:rsidRPr="00611771">
        <w:rPr>
          <w:rFonts w:eastAsia="仿宋_GB2312" w:hint="eastAsia"/>
          <w:color w:val="000000"/>
          <w:sz w:val="24"/>
        </w:rPr>
        <w:t>8</w:t>
      </w:r>
      <w:r w:rsidRPr="00611771">
        <w:rPr>
          <w:rFonts w:eastAsia="仿宋_GB2312" w:hint="eastAsia"/>
          <w:color w:val="000000"/>
          <w:sz w:val="24"/>
        </w:rPr>
        <w:t>8</w:t>
      </w:r>
      <w:r w:rsidR="00620F4C" w:rsidRPr="00611771">
        <w:rPr>
          <w:rFonts w:eastAsia="仿宋_GB2312" w:hint="eastAsia"/>
          <w:color w:val="000000"/>
          <w:sz w:val="24"/>
        </w:rPr>
        <w:t>%</w:t>
      </w:r>
      <w:r w:rsidR="00620F4C" w:rsidRPr="0038501A">
        <w:rPr>
          <w:rFonts w:eastAsia="仿宋_GB2312" w:hint="eastAsia"/>
          <w:color w:val="000000"/>
          <w:sz w:val="24"/>
        </w:rPr>
        <w:t>。</w:t>
      </w:r>
    </w:p>
    <w:p w:rsidR="00733476" w:rsidRDefault="001C3618" w:rsidP="00620F4C">
      <w:pPr>
        <w:spacing w:line="360" w:lineRule="auto"/>
        <w:ind w:firstLine="405"/>
        <w:rPr>
          <w:rFonts w:eastAsia="仿宋_GB2312"/>
          <w:b/>
          <w:color w:val="000000"/>
          <w:sz w:val="24"/>
        </w:rPr>
      </w:pPr>
      <w:r>
        <w:rPr>
          <w:rFonts w:eastAsia="仿宋_GB2312" w:hint="eastAsia"/>
          <w:b/>
          <w:color w:val="000000"/>
          <w:sz w:val="24"/>
        </w:rPr>
        <w:t>2</w:t>
      </w:r>
      <w:r>
        <w:rPr>
          <w:rFonts w:eastAsia="仿宋_GB2312" w:hint="eastAsia"/>
          <w:b/>
          <w:color w:val="000000"/>
          <w:sz w:val="24"/>
        </w:rPr>
        <w:t>．</w:t>
      </w:r>
      <w:r w:rsidR="00733476">
        <w:rPr>
          <w:rFonts w:eastAsia="仿宋_GB2312" w:hint="eastAsia"/>
          <w:b/>
          <w:color w:val="000000"/>
          <w:sz w:val="24"/>
        </w:rPr>
        <w:t>产品水分指标的确定</w:t>
      </w:r>
    </w:p>
    <w:p w:rsidR="00733476" w:rsidRDefault="00733476" w:rsidP="00620F4C">
      <w:pPr>
        <w:spacing w:line="360" w:lineRule="auto"/>
        <w:ind w:firstLine="405"/>
        <w:rPr>
          <w:rFonts w:eastAsia="仿宋_GB2312"/>
          <w:b/>
          <w:color w:val="000000"/>
          <w:sz w:val="24"/>
        </w:rPr>
      </w:pPr>
      <w:r w:rsidRPr="006B5378">
        <w:rPr>
          <w:rFonts w:eastAsia="仿宋_GB2312" w:hint="eastAsia"/>
          <w:color w:val="000000"/>
          <w:sz w:val="24"/>
        </w:rPr>
        <w:t>在行业调研并参考</w:t>
      </w:r>
      <w:r>
        <w:rPr>
          <w:rFonts w:eastAsia="仿宋_GB2312" w:hint="eastAsia"/>
          <w:color w:val="000000"/>
          <w:sz w:val="24"/>
        </w:rPr>
        <w:t>GB/T 23586</w:t>
      </w:r>
      <w:r w:rsidR="00EC20EC">
        <w:rPr>
          <w:rFonts w:eastAsia="仿宋_GB2312" w:hint="eastAsia"/>
          <w:color w:val="000000"/>
          <w:sz w:val="24"/>
        </w:rPr>
        <w:t xml:space="preserve"> </w:t>
      </w:r>
      <w:r w:rsidR="00EC20EC">
        <w:rPr>
          <w:rFonts w:eastAsia="仿宋_GB2312" w:hint="eastAsia"/>
          <w:color w:val="000000"/>
          <w:sz w:val="24"/>
        </w:rPr>
        <w:t>和</w:t>
      </w:r>
      <w:r w:rsidR="00EC20EC">
        <w:rPr>
          <w:rFonts w:eastAsia="仿宋_GB2312" w:hint="eastAsia"/>
          <w:color w:val="000000"/>
          <w:sz w:val="24"/>
        </w:rPr>
        <w:t>SB/T 10611</w:t>
      </w:r>
      <w:r>
        <w:rPr>
          <w:rFonts w:eastAsia="仿宋_GB2312" w:hint="eastAsia"/>
          <w:color w:val="000000"/>
          <w:sz w:val="24"/>
        </w:rPr>
        <w:t>，规定产品水分上限为</w:t>
      </w:r>
      <w:r>
        <w:rPr>
          <w:rFonts w:eastAsia="仿宋_GB2312" w:hint="eastAsia"/>
          <w:color w:val="000000"/>
          <w:sz w:val="24"/>
        </w:rPr>
        <w:t>70</w:t>
      </w:r>
      <w:r w:rsidR="006A5482" w:rsidRPr="006A5482">
        <w:rPr>
          <w:rFonts w:ascii="宋体" w:hint="eastAsia"/>
          <w:sz w:val="18"/>
        </w:rPr>
        <w:t xml:space="preserve"> </w:t>
      </w:r>
      <w:r w:rsidR="006A5482" w:rsidRPr="006A5482">
        <w:rPr>
          <w:rFonts w:eastAsia="仿宋_GB2312" w:hint="eastAsia"/>
          <w:color w:val="000000"/>
          <w:sz w:val="24"/>
        </w:rPr>
        <w:t>g/100g</w:t>
      </w:r>
      <w:r w:rsidRPr="006B5378">
        <w:rPr>
          <w:rFonts w:eastAsia="仿宋_GB2312" w:hint="eastAsia"/>
          <w:color w:val="000000"/>
          <w:sz w:val="24"/>
        </w:rPr>
        <w:t>。</w:t>
      </w:r>
    </w:p>
    <w:p w:rsidR="00620F4C" w:rsidRPr="00EC20EC" w:rsidRDefault="00733476" w:rsidP="00620F4C">
      <w:pPr>
        <w:spacing w:line="360" w:lineRule="auto"/>
        <w:ind w:firstLine="405"/>
        <w:rPr>
          <w:rFonts w:eastAsia="仿宋_GB2312"/>
          <w:b/>
          <w:color w:val="FF0000"/>
          <w:sz w:val="24"/>
        </w:rPr>
      </w:pPr>
      <w:r>
        <w:rPr>
          <w:rFonts w:eastAsia="仿宋_GB2312" w:hint="eastAsia"/>
          <w:b/>
          <w:color w:val="000000"/>
          <w:sz w:val="24"/>
        </w:rPr>
        <w:t>3</w:t>
      </w:r>
      <w:r>
        <w:rPr>
          <w:rFonts w:eastAsia="仿宋_GB2312" w:hint="eastAsia"/>
          <w:b/>
          <w:color w:val="000000"/>
          <w:sz w:val="24"/>
        </w:rPr>
        <w:t>．</w:t>
      </w:r>
      <w:r w:rsidRPr="00AA280B">
        <w:rPr>
          <w:rFonts w:eastAsia="仿宋_GB2312" w:hint="eastAsia"/>
          <w:b/>
          <w:sz w:val="24"/>
        </w:rPr>
        <w:t>产品</w:t>
      </w:r>
      <w:r w:rsidR="00620F4C" w:rsidRPr="00AA280B">
        <w:rPr>
          <w:rFonts w:eastAsia="仿宋_GB2312" w:hint="eastAsia"/>
          <w:b/>
          <w:sz w:val="24"/>
        </w:rPr>
        <w:t>蛋白质</w:t>
      </w:r>
      <w:r w:rsidRPr="00AA280B">
        <w:rPr>
          <w:rFonts w:eastAsia="仿宋_GB2312" w:hint="eastAsia"/>
          <w:b/>
          <w:sz w:val="24"/>
        </w:rPr>
        <w:t>指标的确定</w:t>
      </w:r>
    </w:p>
    <w:p w:rsidR="00620F4C" w:rsidRDefault="00620F4C" w:rsidP="00620F4C">
      <w:pPr>
        <w:spacing w:line="360" w:lineRule="auto"/>
        <w:ind w:firstLineChars="200" w:firstLine="480"/>
        <w:rPr>
          <w:rFonts w:eastAsia="仿宋_GB2312"/>
          <w:color w:val="000000"/>
          <w:sz w:val="24"/>
        </w:rPr>
      </w:pPr>
      <w:r w:rsidRPr="00DB5949">
        <w:rPr>
          <w:rFonts w:eastAsia="仿宋_GB2312" w:hint="eastAsia"/>
          <w:sz w:val="24"/>
        </w:rPr>
        <w:t>根据</w:t>
      </w:r>
      <w:r>
        <w:rPr>
          <w:rFonts w:eastAsia="仿宋_GB2312" w:hint="eastAsia"/>
          <w:sz w:val="24"/>
        </w:rPr>
        <w:t>烧鸡原料特性和产品加工工艺</w:t>
      </w:r>
      <w:r w:rsidRPr="00DB5949">
        <w:rPr>
          <w:rFonts w:eastAsia="仿宋_GB2312" w:hint="eastAsia"/>
          <w:sz w:val="24"/>
        </w:rPr>
        <w:t>，</w:t>
      </w:r>
      <w:r w:rsidRPr="0038501A">
        <w:rPr>
          <w:rFonts w:eastAsia="仿宋_GB2312" w:hint="eastAsia"/>
          <w:color w:val="000000"/>
          <w:sz w:val="24"/>
        </w:rPr>
        <w:t>经过行业调研</w:t>
      </w:r>
      <w:r w:rsidR="00AA280B">
        <w:rPr>
          <w:rFonts w:eastAsia="仿宋_GB2312" w:hint="eastAsia"/>
          <w:color w:val="000000"/>
          <w:sz w:val="24"/>
        </w:rPr>
        <w:t>和样品蛋白质含量检测数据</w:t>
      </w:r>
      <w:r w:rsidR="00E5795C">
        <w:rPr>
          <w:rFonts w:eastAsia="仿宋_GB2312" w:hint="eastAsia"/>
          <w:color w:val="000000"/>
          <w:sz w:val="24"/>
        </w:rPr>
        <w:t>（参见表</w:t>
      </w:r>
      <w:r w:rsidR="00E5795C">
        <w:rPr>
          <w:rFonts w:eastAsia="仿宋_GB2312" w:hint="eastAsia"/>
          <w:color w:val="000000"/>
          <w:sz w:val="24"/>
        </w:rPr>
        <w:t>4</w:t>
      </w:r>
      <w:r w:rsidR="00E5795C">
        <w:rPr>
          <w:rFonts w:eastAsia="仿宋_GB2312" w:hint="eastAsia"/>
          <w:color w:val="000000"/>
          <w:sz w:val="24"/>
        </w:rPr>
        <w:t>和表</w:t>
      </w:r>
      <w:r w:rsidR="00E5795C">
        <w:rPr>
          <w:rFonts w:eastAsia="仿宋_GB2312" w:hint="eastAsia"/>
          <w:color w:val="000000"/>
          <w:sz w:val="24"/>
        </w:rPr>
        <w:t>5</w:t>
      </w:r>
      <w:r w:rsidR="00E5795C">
        <w:rPr>
          <w:rFonts w:eastAsia="仿宋_GB2312" w:hint="eastAsia"/>
          <w:color w:val="000000"/>
          <w:sz w:val="24"/>
        </w:rPr>
        <w:t>）</w:t>
      </w:r>
      <w:r w:rsidR="00AA280B">
        <w:rPr>
          <w:rFonts w:eastAsia="仿宋_GB2312" w:hint="eastAsia"/>
          <w:color w:val="000000"/>
          <w:sz w:val="24"/>
        </w:rPr>
        <w:t>分析，并</w:t>
      </w:r>
      <w:r w:rsidRPr="0038501A">
        <w:rPr>
          <w:rFonts w:eastAsia="仿宋_GB2312" w:hint="eastAsia"/>
          <w:color w:val="000000"/>
          <w:sz w:val="24"/>
        </w:rPr>
        <w:t>参考</w:t>
      </w:r>
      <w:r w:rsidR="001B16BC">
        <w:rPr>
          <w:rFonts w:eastAsia="仿宋_GB2312" w:hint="eastAsia"/>
          <w:color w:val="000000"/>
          <w:sz w:val="24"/>
        </w:rPr>
        <w:t>GB/T 23586</w:t>
      </w:r>
      <w:r w:rsidR="00EC20EC">
        <w:rPr>
          <w:rFonts w:eastAsia="仿宋_GB2312" w:hint="eastAsia"/>
          <w:color w:val="000000"/>
          <w:sz w:val="24"/>
        </w:rPr>
        <w:t>和</w:t>
      </w:r>
      <w:r w:rsidR="00EC20EC">
        <w:rPr>
          <w:rFonts w:eastAsia="仿宋_GB2312" w:hint="eastAsia"/>
          <w:color w:val="000000"/>
          <w:sz w:val="24"/>
        </w:rPr>
        <w:t>SB/T 10611</w:t>
      </w:r>
      <w:r>
        <w:rPr>
          <w:rFonts w:eastAsia="仿宋_GB2312" w:hint="eastAsia"/>
          <w:color w:val="000000"/>
          <w:sz w:val="24"/>
        </w:rPr>
        <w:t>，将烧鸡产品蛋白</w:t>
      </w:r>
      <w:r>
        <w:rPr>
          <w:rFonts w:eastAsia="仿宋_GB2312" w:hint="eastAsia"/>
          <w:color w:val="000000"/>
          <w:sz w:val="24"/>
        </w:rPr>
        <w:lastRenderedPageBreak/>
        <w:t>质</w:t>
      </w:r>
      <w:r w:rsidRPr="0038501A">
        <w:rPr>
          <w:rFonts w:eastAsia="仿宋_GB2312" w:hint="eastAsia"/>
          <w:color w:val="000000"/>
          <w:sz w:val="24"/>
        </w:rPr>
        <w:t>含量下限规定为</w:t>
      </w:r>
      <w:r w:rsidR="00AA280B">
        <w:rPr>
          <w:rFonts w:eastAsia="仿宋_GB2312" w:hint="eastAsia"/>
          <w:color w:val="000000"/>
          <w:sz w:val="24"/>
        </w:rPr>
        <w:t>1</w:t>
      </w:r>
      <w:r w:rsidR="00F75E5C">
        <w:rPr>
          <w:rFonts w:eastAsia="仿宋_GB2312" w:hint="eastAsia"/>
          <w:color w:val="000000"/>
          <w:sz w:val="24"/>
        </w:rPr>
        <w:t>7</w:t>
      </w:r>
      <w:r w:rsidR="006A5482">
        <w:rPr>
          <w:rFonts w:eastAsia="仿宋_GB2312" w:hint="eastAsia"/>
          <w:color w:val="000000"/>
          <w:sz w:val="24"/>
        </w:rPr>
        <w:t xml:space="preserve"> </w:t>
      </w:r>
      <w:r w:rsidR="006A5482" w:rsidRPr="006A5482">
        <w:rPr>
          <w:rFonts w:eastAsia="仿宋_GB2312" w:hint="eastAsia"/>
          <w:color w:val="000000"/>
          <w:sz w:val="24"/>
        </w:rPr>
        <w:t>g/100g</w:t>
      </w:r>
      <w:r w:rsidRPr="0038501A">
        <w:rPr>
          <w:rFonts w:eastAsia="仿宋_GB2312" w:hint="eastAsia"/>
          <w:color w:val="000000"/>
          <w:sz w:val="24"/>
        </w:rPr>
        <w:t>。</w:t>
      </w:r>
    </w:p>
    <w:p w:rsidR="009A5403" w:rsidRDefault="009A5403" w:rsidP="00620F4C">
      <w:pPr>
        <w:spacing w:line="360" w:lineRule="auto"/>
        <w:ind w:firstLineChars="200" w:firstLine="480"/>
        <w:rPr>
          <w:rFonts w:eastAsia="仿宋_GB2312"/>
          <w:color w:val="000000"/>
          <w:sz w:val="24"/>
        </w:rPr>
      </w:pPr>
    </w:p>
    <w:tbl>
      <w:tblPr>
        <w:tblW w:w="5000" w:type="pct"/>
        <w:tblLayout w:type="fixed"/>
        <w:tblLook w:val="04A0"/>
      </w:tblPr>
      <w:tblGrid>
        <w:gridCol w:w="577"/>
        <w:gridCol w:w="1091"/>
        <w:gridCol w:w="3259"/>
        <w:gridCol w:w="1560"/>
        <w:gridCol w:w="992"/>
        <w:gridCol w:w="1043"/>
      </w:tblGrid>
      <w:tr w:rsidR="009A5403" w:rsidRPr="00AA280B" w:rsidTr="009A5403">
        <w:trPr>
          <w:trHeight w:val="285"/>
        </w:trPr>
        <w:tc>
          <w:tcPr>
            <w:tcW w:w="4388" w:type="pct"/>
            <w:gridSpan w:val="5"/>
            <w:tcBorders>
              <w:bottom w:val="nil"/>
            </w:tcBorders>
            <w:shd w:val="clear" w:color="auto" w:fill="auto"/>
            <w:noWrap/>
            <w:vAlign w:val="center"/>
            <w:hideMark/>
          </w:tcPr>
          <w:p w:rsidR="009A5403" w:rsidRPr="00AA280B" w:rsidRDefault="009A5403" w:rsidP="009A5403">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 xml:space="preserve">                  </w:t>
            </w:r>
            <w:r w:rsidRPr="00E5795C">
              <w:rPr>
                <w:rFonts w:asciiTheme="minorEastAsia" w:eastAsiaTheme="minorEastAsia" w:hAnsiTheme="minorEastAsia" w:cs="宋体" w:hint="eastAsia"/>
                <w:b/>
                <w:bCs/>
                <w:kern w:val="0"/>
                <w:sz w:val="18"/>
                <w:szCs w:val="18"/>
              </w:rPr>
              <w:t>表</w:t>
            </w:r>
            <w:r>
              <w:rPr>
                <w:rFonts w:asciiTheme="minorEastAsia" w:eastAsiaTheme="minorEastAsia" w:hAnsiTheme="minorEastAsia" w:cs="宋体" w:hint="eastAsia"/>
                <w:b/>
                <w:bCs/>
                <w:kern w:val="0"/>
                <w:sz w:val="18"/>
                <w:szCs w:val="18"/>
              </w:rPr>
              <w:t>4</w:t>
            </w:r>
            <w:r w:rsidRPr="00E5795C">
              <w:rPr>
                <w:rFonts w:asciiTheme="minorEastAsia" w:eastAsiaTheme="minorEastAsia" w:hAnsiTheme="minorEastAsia" w:cs="宋体" w:hint="eastAsia"/>
                <w:b/>
                <w:bCs/>
                <w:kern w:val="0"/>
                <w:sz w:val="18"/>
                <w:szCs w:val="18"/>
              </w:rPr>
              <w:t xml:space="preserve"> </w:t>
            </w:r>
            <w:r>
              <w:rPr>
                <w:rFonts w:asciiTheme="minorEastAsia" w:eastAsiaTheme="minorEastAsia" w:hAnsiTheme="minorEastAsia" w:cs="宋体" w:hint="eastAsia"/>
                <w:b/>
                <w:bCs/>
                <w:kern w:val="0"/>
                <w:sz w:val="18"/>
                <w:szCs w:val="18"/>
              </w:rPr>
              <w:t>生产企业</w:t>
            </w:r>
            <w:r w:rsidRPr="00AA280B">
              <w:rPr>
                <w:rFonts w:asciiTheme="minorEastAsia" w:eastAsiaTheme="minorEastAsia" w:hAnsiTheme="minorEastAsia" w:cs="宋体" w:hint="eastAsia"/>
                <w:b/>
                <w:bCs/>
                <w:kern w:val="0"/>
                <w:sz w:val="18"/>
                <w:szCs w:val="18"/>
              </w:rPr>
              <w:t>烧鸡</w:t>
            </w:r>
            <w:r>
              <w:rPr>
                <w:rFonts w:asciiTheme="minorEastAsia" w:eastAsiaTheme="minorEastAsia" w:hAnsiTheme="minorEastAsia" w:cs="宋体" w:hint="eastAsia"/>
                <w:b/>
                <w:bCs/>
                <w:kern w:val="0"/>
                <w:sz w:val="18"/>
                <w:szCs w:val="18"/>
              </w:rPr>
              <w:t>产品</w:t>
            </w:r>
            <w:r w:rsidRPr="00AA280B">
              <w:rPr>
                <w:rFonts w:asciiTheme="minorEastAsia" w:eastAsiaTheme="minorEastAsia" w:hAnsiTheme="minorEastAsia" w:cs="宋体" w:hint="eastAsia"/>
                <w:b/>
                <w:bCs/>
                <w:kern w:val="0"/>
                <w:sz w:val="18"/>
                <w:szCs w:val="18"/>
              </w:rPr>
              <w:t>蛋白质</w:t>
            </w:r>
            <w:r w:rsidRPr="00E5795C">
              <w:rPr>
                <w:rFonts w:asciiTheme="minorEastAsia" w:eastAsiaTheme="minorEastAsia" w:hAnsiTheme="minorEastAsia" w:cs="宋体" w:hint="eastAsia"/>
                <w:b/>
                <w:bCs/>
                <w:kern w:val="0"/>
                <w:sz w:val="18"/>
                <w:szCs w:val="18"/>
              </w:rPr>
              <w:t>测定结果汇总（g/100g）</w:t>
            </w:r>
          </w:p>
        </w:tc>
        <w:tc>
          <w:tcPr>
            <w:tcW w:w="612" w:type="pct"/>
            <w:tcBorders>
              <w:bottom w:val="nil"/>
            </w:tcBorders>
          </w:tcPr>
          <w:p w:rsidR="009A5403" w:rsidRPr="00E5795C" w:rsidRDefault="009A5403" w:rsidP="00AA280B">
            <w:pPr>
              <w:widowControl/>
              <w:jc w:val="center"/>
              <w:rPr>
                <w:rFonts w:asciiTheme="minorEastAsia" w:eastAsiaTheme="minorEastAsia" w:hAnsiTheme="minorEastAsia" w:cs="宋体"/>
                <w:b/>
                <w:bCs/>
                <w:kern w:val="0"/>
                <w:sz w:val="18"/>
                <w:szCs w:val="18"/>
              </w:rPr>
            </w:pPr>
          </w:p>
        </w:tc>
      </w:tr>
      <w:tr w:rsidR="009A5403" w:rsidRPr="00AA280B" w:rsidTr="009A5403">
        <w:trPr>
          <w:trHeight w:val="634"/>
        </w:trPr>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b/>
                <w:kern w:val="0"/>
                <w:sz w:val="18"/>
                <w:szCs w:val="18"/>
              </w:rPr>
            </w:pPr>
            <w:r w:rsidRPr="00AA280B">
              <w:rPr>
                <w:rFonts w:asciiTheme="minorEastAsia" w:eastAsiaTheme="minorEastAsia" w:hAnsiTheme="minorEastAsia" w:cs="宋体" w:hint="eastAsia"/>
                <w:b/>
                <w:kern w:val="0"/>
                <w:sz w:val="18"/>
                <w:szCs w:val="18"/>
              </w:rPr>
              <w:t>序号</w:t>
            </w:r>
          </w:p>
        </w:tc>
        <w:tc>
          <w:tcPr>
            <w:tcW w:w="640"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b/>
                <w:kern w:val="0"/>
                <w:sz w:val="18"/>
                <w:szCs w:val="18"/>
              </w:rPr>
            </w:pPr>
            <w:r w:rsidRPr="00AA280B">
              <w:rPr>
                <w:rFonts w:asciiTheme="minorEastAsia" w:eastAsiaTheme="minorEastAsia" w:hAnsiTheme="minorEastAsia" w:cs="宋体" w:hint="eastAsia"/>
                <w:b/>
                <w:kern w:val="0"/>
                <w:sz w:val="18"/>
                <w:szCs w:val="18"/>
              </w:rPr>
              <w:t>送检时间</w:t>
            </w:r>
          </w:p>
        </w:tc>
        <w:tc>
          <w:tcPr>
            <w:tcW w:w="1912"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检测</w:t>
            </w:r>
            <w:r w:rsidRPr="00AA280B">
              <w:rPr>
                <w:rFonts w:asciiTheme="minorEastAsia" w:eastAsiaTheme="minorEastAsia" w:hAnsiTheme="minorEastAsia" w:cs="宋体" w:hint="eastAsia"/>
                <w:b/>
                <w:kern w:val="0"/>
                <w:sz w:val="18"/>
                <w:szCs w:val="18"/>
              </w:rPr>
              <w:t>机构</w:t>
            </w:r>
          </w:p>
        </w:tc>
        <w:tc>
          <w:tcPr>
            <w:tcW w:w="91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b/>
                <w:kern w:val="0"/>
                <w:sz w:val="18"/>
                <w:szCs w:val="18"/>
              </w:rPr>
            </w:pPr>
            <w:r w:rsidRPr="00AA280B">
              <w:rPr>
                <w:rFonts w:asciiTheme="minorEastAsia" w:eastAsiaTheme="minorEastAsia" w:hAnsiTheme="minorEastAsia" w:cs="宋体" w:hint="eastAsia"/>
                <w:b/>
                <w:kern w:val="0"/>
                <w:sz w:val="18"/>
                <w:szCs w:val="18"/>
              </w:rPr>
              <w:t>送检样品</w:t>
            </w:r>
          </w:p>
        </w:tc>
        <w:tc>
          <w:tcPr>
            <w:tcW w:w="582"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b/>
                <w:kern w:val="0"/>
                <w:sz w:val="18"/>
                <w:szCs w:val="18"/>
              </w:rPr>
            </w:pPr>
            <w:r w:rsidRPr="00AA280B">
              <w:rPr>
                <w:rFonts w:asciiTheme="minorEastAsia" w:eastAsiaTheme="minorEastAsia" w:hAnsiTheme="minorEastAsia" w:cs="宋体" w:hint="eastAsia"/>
                <w:b/>
                <w:kern w:val="0"/>
                <w:sz w:val="18"/>
                <w:szCs w:val="18"/>
              </w:rPr>
              <w:t>送检结果</w:t>
            </w:r>
          </w:p>
        </w:tc>
        <w:tc>
          <w:tcPr>
            <w:tcW w:w="612" w:type="pct"/>
            <w:tcBorders>
              <w:top w:val="single" w:sz="4" w:space="0" w:color="auto"/>
              <w:left w:val="single" w:sz="4" w:space="0" w:color="auto"/>
              <w:right w:val="single" w:sz="4" w:space="0" w:color="000000"/>
            </w:tcBorders>
            <w:vAlign w:val="center"/>
          </w:tcPr>
          <w:p w:rsidR="009A5403" w:rsidRPr="00AA280B" w:rsidRDefault="009A5403" w:rsidP="009A540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样品来源</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3F730A">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w:t>
            </w:r>
          </w:p>
        </w:tc>
        <w:tc>
          <w:tcPr>
            <w:tcW w:w="640" w:type="pct"/>
            <w:tcBorders>
              <w:top w:val="single" w:sz="4" w:space="0" w:color="auto"/>
              <w:left w:val="nil"/>
              <w:bottom w:val="single" w:sz="4" w:space="0" w:color="auto"/>
              <w:right w:val="nil"/>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2019.4.28</w:t>
            </w:r>
          </w:p>
        </w:tc>
        <w:tc>
          <w:tcPr>
            <w:tcW w:w="191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5403" w:rsidRPr="009A5403" w:rsidRDefault="00EE7C8F" w:rsidP="00F54368">
            <w:pPr>
              <w:widowControl/>
              <w:jc w:val="center"/>
              <w:rPr>
                <w:rFonts w:asciiTheme="minorEastAsia" w:eastAsiaTheme="minorEastAsia" w:hAnsiTheme="minorEastAsia" w:cs="宋体"/>
                <w:kern w:val="0"/>
                <w:sz w:val="18"/>
                <w:szCs w:val="18"/>
              </w:rPr>
            </w:pPr>
            <w:hyperlink r:id="rId10" w:tgtFrame="_blank" w:history="1">
              <w:r w:rsidR="009A5403" w:rsidRPr="009A5403">
                <w:rPr>
                  <w:rFonts w:asciiTheme="minorEastAsia" w:eastAsiaTheme="minorEastAsia" w:hAnsiTheme="minorEastAsia" w:cs="宋体"/>
                  <w:kern w:val="0"/>
                  <w:sz w:val="18"/>
                  <w:szCs w:val="18"/>
                </w:rPr>
                <w:t>宿州经纬计量质量检测技术有限公司</w:t>
              </w:r>
            </w:hyperlink>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18.6</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3F730A">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w:t>
            </w:r>
          </w:p>
        </w:tc>
        <w:tc>
          <w:tcPr>
            <w:tcW w:w="640"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2019.5.3</w:t>
            </w:r>
          </w:p>
        </w:tc>
        <w:tc>
          <w:tcPr>
            <w:tcW w:w="191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9A5403" w:rsidRDefault="00EE7C8F" w:rsidP="00F54368">
            <w:pPr>
              <w:widowControl/>
              <w:jc w:val="center"/>
              <w:rPr>
                <w:rFonts w:asciiTheme="minorEastAsia" w:eastAsiaTheme="minorEastAsia" w:hAnsiTheme="minorEastAsia" w:cs="宋体"/>
                <w:kern w:val="0"/>
                <w:sz w:val="18"/>
                <w:szCs w:val="18"/>
              </w:rPr>
            </w:pPr>
            <w:hyperlink r:id="rId11" w:tgtFrame="_blank" w:history="1">
              <w:r w:rsidR="009A5403" w:rsidRPr="009A5403">
                <w:rPr>
                  <w:rFonts w:asciiTheme="minorEastAsia" w:eastAsiaTheme="minorEastAsia" w:hAnsiTheme="minorEastAsia" w:cs="宋体"/>
                  <w:kern w:val="0"/>
                  <w:sz w:val="18"/>
                  <w:szCs w:val="18"/>
                </w:rPr>
                <w:t>宿州经纬计量质量检测技术有限公司</w:t>
              </w:r>
            </w:hyperlink>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定量软包装麻鸡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20.3</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640"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2019.5.16</w:t>
            </w:r>
          </w:p>
        </w:tc>
        <w:tc>
          <w:tcPr>
            <w:tcW w:w="191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9A5403" w:rsidRDefault="00EE7C8F" w:rsidP="00F54368">
            <w:pPr>
              <w:widowControl/>
              <w:jc w:val="center"/>
              <w:rPr>
                <w:rFonts w:asciiTheme="minorEastAsia" w:eastAsiaTheme="minorEastAsia" w:hAnsiTheme="minorEastAsia" w:cs="宋体"/>
                <w:kern w:val="0"/>
                <w:sz w:val="18"/>
                <w:szCs w:val="18"/>
              </w:rPr>
            </w:pPr>
            <w:hyperlink r:id="rId12" w:tgtFrame="_blank" w:history="1">
              <w:r w:rsidR="009A5403" w:rsidRPr="009A5403">
                <w:rPr>
                  <w:rFonts w:asciiTheme="minorEastAsia" w:eastAsiaTheme="minorEastAsia" w:hAnsiTheme="minorEastAsia" w:cs="宋体"/>
                  <w:kern w:val="0"/>
                  <w:sz w:val="18"/>
                  <w:szCs w:val="18"/>
                </w:rPr>
                <w:t>宿州经纬计量质量检测技术有限公司</w:t>
              </w:r>
            </w:hyperlink>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F54368">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19.8</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640" w:type="pct"/>
            <w:tcBorders>
              <w:top w:val="single" w:sz="4" w:space="0" w:color="000000"/>
              <w:left w:val="nil"/>
              <w:bottom w:val="single" w:sz="4" w:space="0" w:color="auto"/>
              <w:right w:val="nil"/>
            </w:tcBorders>
            <w:shd w:val="clear" w:color="auto" w:fill="auto"/>
            <w:noWrap/>
            <w:vAlign w:val="center"/>
            <w:hideMark/>
          </w:tcPr>
          <w:p w:rsidR="009A5403" w:rsidRPr="00AA280B" w:rsidRDefault="009A5403" w:rsidP="00771BB1">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w:t>
            </w:r>
          </w:p>
        </w:tc>
        <w:tc>
          <w:tcPr>
            <w:tcW w:w="191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5403" w:rsidRPr="0055525D" w:rsidRDefault="009A5403" w:rsidP="00771BB1">
            <w:pPr>
              <w:widowControl/>
              <w:jc w:val="center"/>
              <w:rPr>
                <w:rFonts w:asciiTheme="minorEastAsia" w:eastAsiaTheme="minorEastAsia" w:hAnsiTheme="minorEastAsia" w:cs="宋体"/>
                <w:kern w:val="0"/>
                <w:sz w:val="18"/>
                <w:szCs w:val="18"/>
              </w:rPr>
            </w:pPr>
            <w:r w:rsidRPr="0055525D">
              <w:rPr>
                <w:rFonts w:asciiTheme="minorEastAsia" w:eastAsiaTheme="minorEastAsia" w:hAnsiTheme="minorEastAsia" w:cs="宋体" w:hint="eastAsia"/>
                <w:kern w:val="0"/>
                <w:sz w:val="18"/>
                <w:szCs w:val="18"/>
              </w:rPr>
              <w:t>安徽农大实验室</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55525D" w:rsidRDefault="009A5403" w:rsidP="00771BB1">
            <w:pPr>
              <w:widowControl/>
              <w:jc w:val="center"/>
              <w:rPr>
                <w:rFonts w:asciiTheme="minorEastAsia" w:eastAsiaTheme="minorEastAsia" w:hAnsiTheme="minorEastAsia" w:cs="宋体"/>
                <w:kern w:val="0"/>
                <w:sz w:val="18"/>
                <w:szCs w:val="18"/>
              </w:rPr>
            </w:pPr>
            <w:r w:rsidRPr="0055525D">
              <w:rPr>
                <w:rFonts w:asciiTheme="minorEastAsia" w:eastAsiaTheme="minorEastAsia" w:hAnsiTheme="minorEastAsia" w:cs="宋体" w:hint="eastAsia"/>
                <w:kern w:val="0"/>
                <w:sz w:val="18"/>
                <w:szCs w:val="18"/>
              </w:rPr>
              <w:t>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771BB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20.6</w:t>
            </w:r>
          </w:p>
        </w:tc>
        <w:tc>
          <w:tcPr>
            <w:tcW w:w="612" w:type="pct"/>
            <w:tcBorders>
              <w:top w:val="single" w:sz="4" w:space="0" w:color="auto"/>
              <w:left w:val="nil"/>
              <w:bottom w:val="single" w:sz="4" w:space="0" w:color="auto"/>
              <w:right w:val="single" w:sz="4" w:space="0" w:color="000000"/>
            </w:tcBorders>
            <w:vAlign w:val="center"/>
          </w:tcPr>
          <w:p w:rsidR="009A5403" w:rsidRDefault="009A5403" w:rsidP="008B03C4">
            <w:pPr>
              <w:jc w:val="center"/>
            </w:pPr>
            <w:r w:rsidRPr="00204E46">
              <w:rPr>
                <w:rFonts w:asciiTheme="minorEastAsia" w:eastAsiaTheme="minorEastAsia" w:hAnsiTheme="minorEastAsia" w:cs="宋体" w:hint="eastAsia"/>
                <w:kern w:val="0"/>
                <w:sz w:val="18"/>
                <w:szCs w:val="18"/>
              </w:rPr>
              <w:t>公司B</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E4212">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5</w:t>
            </w:r>
          </w:p>
        </w:tc>
        <w:tc>
          <w:tcPr>
            <w:tcW w:w="640" w:type="pct"/>
            <w:tcBorders>
              <w:top w:val="single" w:sz="4" w:space="0" w:color="auto"/>
              <w:left w:val="nil"/>
              <w:bottom w:val="single" w:sz="4" w:space="0" w:color="auto"/>
              <w:right w:val="nil"/>
            </w:tcBorders>
            <w:shd w:val="clear" w:color="auto" w:fill="auto"/>
            <w:noWrap/>
            <w:vAlign w:val="center"/>
            <w:hideMark/>
          </w:tcPr>
          <w:p w:rsidR="009A5403" w:rsidRPr="00AA280B" w:rsidRDefault="009A5403" w:rsidP="00771BB1">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w:t>
            </w:r>
          </w:p>
        </w:tc>
        <w:tc>
          <w:tcPr>
            <w:tcW w:w="191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5403" w:rsidRPr="0055525D" w:rsidRDefault="009A5403" w:rsidP="00771BB1">
            <w:pPr>
              <w:widowControl/>
              <w:jc w:val="center"/>
              <w:rPr>
                <w:rFonts w:asciiTheme="minorEastAsia" w:eastAsiaTheme="minorEastAsia" w:hAnsiTheme="minorEastAsia" w:cs="宋体"/>
                <w:kern w:val="0"/>
                <w:sz w:val="18"/>
                <w:szCs w:val="18"/>
              </w:rPr>
            </w:pPr>
            <w:r w:rsidRPr="0055525D">
              <w:rPr>
                <w:rFonts w:asciiTheme="minorEastAsia" w:eastAsiaTheme="minorEastAsia" w:hAnsiTheme="minorEastAsia" w:cs="宋体" w:hint="eastAsia"/>
                <w:kern w:val="0"/>
                <w:sz w:val="18"/>
                <w:szCs w:val="18"/>
              </w:rPr>
              <w:t>安徽农大实验室</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55525D" w:rsidRDefault="009A5403" w:rsidP="00771BB1">
            <w:pPr>
              <w:widowControl/>
              <w:jc w:val="center"/>
              <w:rPr>
                <w:rFonts w:asciiTheme="minorEastAsia" w:eastAsiaTheme="minorEastAsia" w:hAnsiTheme="minorEastAsia" w:cs="宋体"/>
                <w:kern w:val="0"/>
                <w:sz w:val="18"/>
                <w:szCs w:val="18"/>
              </w:rPr>
            </w:pPr>
            <w:r w:rsidRPr="0055525D">
              <w:rPr>
                <w:rFonts w:asciiTheme="minorEastAsia" w:eastAsiaTheme="minorEastAsia" w:hAnsiTheme="minorEastAsia" w:cs="宋体" w:hint="eastAsia"/>
                <w:kern w:val="0"/>
                <w:sz w:val="18"/>
                <w:szCs w:val="18"/>
              </w:rPr>
              <w:t>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771BB1">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w:t>
            </w:r>
          </w:p>
        </w:tc>
        <w:tc>
          <w:tcPr>
            <w:tcW w:w="612" w:type="pct"/>
            <w:tcBorders>
              <w:top w:val="single" w:sz="4" w:space="0" w:color="auto"/>
              <w:left w:val="nil"/>
              <w:bottom w:val="single" w:sz="4" w:space="0" w:color="auto"/>
              <w:right w:val="single" w:sz="4" w:space="0" w:color="000000"/>
            </w:tcBorders>
            <w:vAlign w:val="center"/>
          </w:tcPr>
          <w:p w:rsidR="009A5403" w:rsidRDefault="009A5403" w:rsidP="008B03C4">
            <w:pPr>
              <w:jc w:val="center"/>
            </w:pPr>
            <w:r w:rsidRPr="00204E46">
              <w:rPr>
                <w:rFonts w:asciiTheme="minorEastAsia" w:eastAsiaTheme="minorEastAsia" w:hAnsiTheme="minorEastAsia" w:cs="宋体" w:hint="eastAsia"/>
                <w:kern w:val="0"/>
                <w:sz w:val="18"/>
                <w:szCs w:val="18"/>
              </w:rPr>
              <w:t>公司B</w:t>
            </w:r>
          </w:p>
        </w:tc>
      </w:tr>
      <w:tr w:rsidR="009A5403" w:rsidRPr="00AA280B" w:rsidTr="009A5403">
        <w:trPr>
          <w:trHeight w:val="6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64EE9">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6</w:t>
            </w:r>
          </w:p>
        </w:tc>
        <w:tc>
          <w:tcPr>
            <w:tcW w:w="640"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D25081">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w:t>
            </w:r>
          </w:p>
        </w:tc>
        <w:tc>
          <w:tcPr>
            <w:tcW w:w="191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55525D" w:rsidRDefault="009A5403" w:rsidP="00D2508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55525D" w:rsidRDefault="009A5403" w:rsidP="00D25081">
            <w:pPr>
              <w:widowControl/>
              <w:jc w:val="center"/>
              <w:rPr>
                <w:rFonts w:asciiTheme="minorEastAsia" w:eastAsiaTheme="minorEastAsia" w:hAnsiTheme="minorEastAsia" w:cs="宋体"/>
                <w:kern w:val="0"/>
                <w:sz w:val="18"/>
                <w:szCs w:val="18"/>
              </w:rPr>
            </w:pPr>
            <w:r w:rsidRPr="0055525D">
              <w:rPr>
                <w:rFonts w:asciiTheme="minorEastAsia" w:eastAsiaTheme="minorEastAsia" w:hAnsiTheme="minorEastAsia" w:cs="宋体" w:hint="eastAsia"/>
                <w:kern w:val="0"/>
                <w:sz w:val="18"/>
                <w:szCs w:val="18"/>
              </w:rPr>
              <w:t>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D25081">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18.9</w:t>
            </w:r>
          </w:p>
        </w:tc>
        <w:tc>
          <w:tcPr>
            <w:tcW w:w="612" w:type="pct"/>
            <w:tcBorders>
              <w:top w:val="single" w:sz="4" w:space="0" w:color="auto"/>
              <w:left w:val="nil"/>
              <w:bottom w:val="single" w:sz="4" w:space="0" w:color="auto"/>
              <w:right w:val="single" w:sz="4" w:space="0" w:color="000000"/>
            </w:tcBorders>
            <w:vAlign w:val="center"/>
          </w:tcPr>
          <w:p w:rsidR="009A5403" w:rsidRDefault="009A5403" w:rsidP="008B03C4">
            <w:pPr>
              <w:jc w:val="center"/>
            </w:pPr>
            <w:r w:rsidRPr="00204E46">
              <w:rPr>
                <w:rFonts w:asciiTheme="minorEastAsia" w:eastAsiaTheme="minorEastAsia" w:hAnsiTheme="minorEastAsia" w:cs="宋体" w:hint="eastAsia"/>
                <w:kern w:val="0"/>
                <w:sz w:val="18"/>
                <w:szCs w:val="18"/>
              </w:rPr>
              <w:t>公司B</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64EE9">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7</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2019.4.27</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定量软包装麻鸡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21.6</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64EE9">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8</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2019.5.6</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17.5</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64EE9">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9</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2019.5.10</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计量软包装麻鸡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20.5</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E64EE9">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2019.5.15</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19.4</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A22A5F">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11</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2019.5.18</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22.3</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2019.5.22</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软包装麻鸡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16.8</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9A5403" w:rsidRPr="00AA280B" w:rsidTr="009A5403">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p>
        </w:tc>
        <w:tc>
          <w:tcPr>
            <w:tcW w:w="640"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2019.5.28</w:t>
            </w:r>
          </w:p>
        </w:tc>
        <w:tc>
          <w:tcPr>
            <w:tcW w:w="1912" w:type="pct"/>
            <w:tcBorders>
              <w:top w:val="single" w:sz="4" w:space="0" w:color="auto"/>
              <w:left w:val="nil"/>
              <w:bottom w:val="single" w:sz="4" w:space="0" w:color="auto"/>
              <w:right w:val="single" w:sz="4" w:space="0" w:color="auto"/>
            </w:tcBorders>
            <w:shd w:val="clear" w:color="auto" w:fill="auto"/>
            <w:noWrap/>
            <w:vAlign w:val="center"/>
            <w:hideMark/>
          </w:tcPr>
          <w:p w:rsidR="009A5403" w:rsidRPr="0055525D"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w:t>
            </w:r>
            <w:r w:rsidRPr="0055525D">
              <w:rPr>
                <w:rFonts w:asciiTheme="minorEastAsia" w:eastAsiaTheme="minorEastAsia" w:hAnsiTheme="minorEastAsia" w:cs="宋体" w:hint="eastAsia"/>
                <w:kern w:val="0"/>
                <w:sz w:val="18"/>
                <w:szCs w:val="18"/>
              </w:rPr>
              <w:t>自检</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抽真空麻鸡</w:t>
            </w: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9A5403" w:rsidRPr="00AA280B" w:rsidRDefault="009A5403"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21.2</w:t>
            </w:r>
          </w:p>
        </w:tc>
        <w:tc>
          <w:tcPr>
            <w:tcW w:w="612" w:type="pct"/>
            <w:tcBorders>
              <w:top w:val="single" w:sz="4" w:space="0" w:color="auto"/>
              <w:left w:val="nil"/>
              <w:bottom w:val="single" w:sz="4" w:space="0" w:color="auto"/>
              <w:right w:val="single" w:sz="4" w:space="0" w:color="000000"/>
            </w:tcBorders>
            <w:vAlign w:val="center"/>
          </w:tcPr>
          <w:p w:rsidR="009A5403" w:rsidRPr="00AA280B" w:rsidRDefault="009A5403" w:rsidP="008B03C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公司A</w:t>
            </w:r>
          </w:p>
        </w:tc>
      </w:tr>
      <w:tr w:rsidR="00B11796" w:rsidRPr="00AA280B" w:rsidTr="00B11796">
        <w:trPr>
          <w:trHeight w:val="54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B11796" w:rsidRPr="00AA280B" w:rsidRDefault="00B11796"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均值</w:t>
            </w:r>
          </w:p>
        </w:tc>
        <w:tc>
          <w:tcPr>
            <w:tcW w:w="346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11796" w:rsidRPr="00AA280B" w:rsidRDefault="00B11796" w:rsidP="00AA280B">
            <w:pPr>
              <w:widowControl/>
              <w:jc w:val="center"/>
              <w:rPr>
                <w:rFonts w:asciiTheme="minorEastAsia" w:eastAsiaTheme="minorEastAsia" w:hAnsiTheme="minorEastAsia" w:cs="宋体"/>
                <w:kern w:val="0"/>
                <w:sz w:val="18"/>
                <w:szCs w:val="18"/>
              </w:rPr>
            </w:pPr>
          </w:p>
        </w:tc>
        <w:tc>
          <w:tcPr>
            <w:tcW w:w="582" w:type="pct"/>
            <w:tcBorders>
              <w:top w:val="single" w:sz="4" w:space="0" w:color="auto"/>
              <w:left w:val="nil"/>
              <w:bottom w:val="single" w:sz="4" w:space="0" w:color="auto"/>
              <w:right w:val="single" w:sz="4" w:space="0" w:color="000000"/>
            </w:tcBorders>
            <w:shd w:val="clear" w:color="auto" w:fill="auto"/>
            <w:noWrap/>
            <w:vAlign w:val="center"/>
            <w:hideMark/>
          </w:tcPr>
          <w:p w:rsidR="00B11796" w:rsidRPr="00AA280B" w:rsidRDefault="00B11796" w:rsidP="00AA280B">
            <w:pPr>
              <w:widowControl/>
              <w:jc w:val="center"/>
              <w:rPr>
                <w:rFonts w:asciiTheme="minorEastAsia" w:eastAsiaTheme="minorEastAsia" w:hAnsiTheme="minorEastAsia" w:cs="宋体"/>
                <w:kern w:val="0"/>
                <w:sz w:val="18"/>
                <w:szCs w:val="18"/>
              </w:rPr>
            </w:pPr>
            <w:r w:rsidRPr="00AA280B">
              <w:rPr>
                <w:rFonts w:asciiTheme="minorEastAsia" w:eastAsiaTheme="minorEastAsia" w:hAnsiTheme="minorEastAsia" w:cs="宋体" w:hint="eastAsia"/>
                <w:kern w:val="0"/>
                <w:sz w:val="18"/>
                <w:szCs w:val="18"/>
              </w:rPr>
              <w:t>19.8</w:t>
            </w:r>
          </w:p>
        </w:tc>
        <w:tc>
          <w:tcPr>
            <w:tcW w:w="612" w:type="pct"/>
            <w:tcBorders>
              <w:top w:val="single" w:sz="4" w:space="0" w:color="auto"/>
              <w:left w:val="nil"/>
              <w:bottom w:val="single" w:sz="4" w:space="0" w:color="auto"/>
              <w:right w:val="single" w:sz="4" w:space="0" w:color="000000"/>
            </w:tcBorders>
            <w:vAlign w:val="center"/>
          </w:tcPr>
          <w:p w:rsidR="00B11796" w:rsidRPr="00AA280B" w:rsidRDefault="00B11796" w:rsidP="009A5403">
            <w:pPr>
              <w:widowControl/>
              <w:jc w:val="center"/>
              <w:rPr>
                <w:rFonts w:asciiTheme="minorEastAsia" w:eastAsiaTheme="minorEastAsia" w:hAnsiTheme="minorEastAsia" w:cs="宋体"/>
                <w:kern w:val="0"/>
                <w:sz w:val="18"/>
                <w:szCs w:val="18"/>
              </w:rPr>
            </w:pPr>
          </w:p>
        </w:tc>
      </w:tr>
    </w:tbl>
    <w:p w:rsidR="00AA280B" w:rsidRPr="004F0ED2" w:rsidRDefault="00AA280B" w:rsidP="00AA280B">
      <w:pPr>
        <w:widowControl/>
        <w:rPr>
          <w:rFonts w:ascii="宋体" w:hAnsi="宋体" w:cs="宋体"/>
          <w:bCs/>
          <w:kern w:val="0"/>
          <w:sz w:val="18"/>
          <w:szCs w:val="24"/>
        </w:rPr>
      </w:pPr>
      <w:r w:rsidRPr="004F0ED2">
        <w:rPr>
          <w:rFonts w:ascii="宋体" w:hAnsi="宋体" w:cs="宋体" w:hint="eastAsia"/>
          <w:bCs/>
          <w:kern w:val="0"/>
          <w:sz w:val="18"/>
          <w:szCs w:val="24"/>
        </w:rPr>
        <w:t>注：以上</w:t>
      </w:r>
      <w:r w:rsidR="004F0ED2">
        <w:rPr>
          <w:rFonts w:ascii="宋体" w:hAnsi="宋体" w:cs="宋体" w:hint="eastAsia"/>
          <w:bCs/>
          <w:kern w:val="0"/>
          <w:sz w:val="18"/>
          <w:szCs w:val="24"/>
        </w:rPr>
        <w:t>结果均依照《征求意见稿》要求</w:t>
      </w:r>
      <w:r w:rsidRPr="004F0ED2">
        <w:rPr>
          <w:rFonts w:ascii="宋体" w:hAnsi="宋体" w:cs="宋体" w:hint="eastAsia"/>
          <w:bCs/>
          <w:kern w:val="0"/>
          <w:sz w:val="18"/>
          <w:szCs w:val="24"/>
        </w:rPr>
        <w:t>采用“配搭法”取样</w:t>
      </w:r>
      <w:r w:rsidR="004F0ED2">
        <w:rPr>
          <w:rFonts w:ascii="宋体" w:hAnsi="宋体" w:cs="宋体" w:hint="eastAsia"/>
          <w:bCs/>
          <w:kern w:val="0"/>
          <w:sz w:val="18"/>
          <w:szCs w:val="24"/>
        </w:rPr>
        <w:t>后测定</w:t>
      </w:r>
      <w:r w:rsidRPr="004F0ED2">
        <w:rPr>
          <w:rFonts w:ascii="宋体" w:hAnsi="宋体" w:cs="宋体" w:hint="eastAsia"/>
          <w:bCs/>
          <w:kern w:val="0"/>
          <w:sz w:val="18"/>
          <w:szCs w:val="24"/>
        </w:rPr>
        <w:t>。</w:t>
      </w:r>
    </w:p>
    <w:p w:rsidR="00620F4C" w:rsidRPr="007510A2" w:rsidRDefault="00733476" w:rsidP="00620F4C">
      <w:pPr>
        <w:spacing w:line="360" w:lineRule="auto"/>
        <w:ind w:firstLine="405"/>
        <w:rPr>
          <w:rFonts w:eastAsia="仿宋_GB2312"/>
          <w:b/>
          <w:color w:val="000000"/>
          <w:sz w:val="24"/>
        </w:rPr>
      </w:pPr>
      <w:r>
        <w:rPr>
          <w:rFonts w:eastAsia="仿宋_GB2312" w:hint="eastAsia"/>
          <w:b/>
          <w:color w:val="000000"/>
          <w:sz w:val="24"/>
        </w:rPr>
        <w:t>4</w:t>
      </w:r>
      <w:r w:rsidR="001C3618">
        <w:rPr>
          <w:rFonts w:eastAsia="仿宋_GB2312" w:hint="eastAsia"/>
          <w:b/>
          <w:color w:val="000000"/>
          <w:sz w:val="24"/>
        </w:rPr>
        <w:t>．</w:t>
      </w:r>
      <w:r w:rsidRPr="00EC20EC">
        <w:rPr>
          <w:rFonts w:eastAsia="仿宋_GB2312" w:hint="eastAsia"/>
          <w:b/>
          <w:sz w:val="24"/>
        </w:rPr>
        <w:t>产品</w:t>
      </w:r>
      <w:r w:rsidR="00620F4C" w:rsidRPr="00EC20EC">
        <w:rPr>
          <w:rFonts w:eastAsia="仿宋_GB2312" w:hint="eastAsia"/>
          <w:b/>
          <w:sz w:val="24"/>
        </w:rPr>
        <w:t>氯化钠</w:t>
      </w:r>
      <w:r w:rsidRPr="00EC20EC">
        <w:rPr>
          <w:rFonts w:eastAsia="仿宋_GB2312" w:hint="eastAsia"/>
          <w:b/>
          <w:sz w:val="24"/>
        </w:rPr>
        <w:t>指标的确定</w:t>
      </w:r>
    </w:p>
    <w:p w:rsidR="00017C77" w:rsidRDefault="00620F4C" w:rsidP="00620F4C">
      <w:pPr>
        <w:spacing w:line="360" w:lineRule="auto"/>
        <w:ind w:firstLineChars="250" w:firstLine="600"/>
        <w:rPr>
          <w:rFonts w:eastAsia="仿宋_GB2312"/>
          <w:color w:val="000000"/>
          <w:sz w:val="24"/>
        </w:rPr>
      </w:pPr>
      <w:r w:rsidRPr="006B5378">
        <w:rPr>
          <w:rFonts w:eastAsia="仿宋_GB2312" w:hint="eastAsia"/>
          <w:color w:val="000000"/>
          <w:sz w:val="24"/>
        </w:rPr>
        <w:t>从消费者健康角度考虑，鼓励企业生产低钠</w:t>
      </w:r>
      <w:r>
        <w:rPr>
          <w:rFonts w:eastAsia="仿宋_GB2312" w:hint="eastAsia"/>
          <w:color w:val="000000"/>
          <w:sz w:val="24"/>
        </w:rPr>
        <w:t>烧鸡</w:t>
      </w:r>
      <w:r w:rsidRPr="006B5378">
        <w:rPr>
          <w:rFonts w:eastAsia="仿宋_GB2312" w:hint="eastAsia"/>
          <w:color w:val="000000"/>
          <w:sz w:val="24"/>
        </w:rPr>
        <w:t>产品</w:t>
      </w:r>
      <w:r>
        <w:rPr>
          <w:rFonts w:eastAsia="仿宋_GB2312" w:hint="eastAsia"/>
          <w:color w:val="000000"/>
          <w:sz w:val="24"/>
        </w:rPr>
        <w:t>，</w:t>
      </w:r>
      <w:r w:rsidRPr="006B5378">
        <w:rPr>
          <w:rFonts w:eastAsia="仿宋_GB2312" w:hint="eastAsia"/>
          <w:color w:val="000000"/>
          <w:sz w:val="24"/>
        </w:rPr>
        <w:t>标准</w:t>
      </w:r>
      <w:r>
        <w:rPr>
          <w:rFonts w:eastAsia="仿宋_GB2312" w:hint="eastAsia"/>
          <w:color w:val="000000"/>
          <w:sz w:val="24"/>
        </w:rPr>
        <w:t>不设</w:t>
      </w:r>
      <w:r w:rsidRPr="006B5378">
        <w:rPr>
          <w:rFonts w:eastAsia="仿宋_GB2312" w:hint="eastAsia"/>
          <w:color w:val="000000"/>
          <w:sz w:val="24"/>
        </w:rPr>
        <w:t>氯化钠含量下限；考虑到新标准在不影响现有产品正常生产的同时，还要</w:t>
      </w:r>
      <w:r w:rsidR="00733476">
        <w:rPr>
          <w:rFonts w:eastAsia="仿宋_GB2312" w:hint="eastAsia"/>
          <w:color w:val="000000"/>
          <w:sz w:val="24"/>
        </w:rPr>
        <w:t>为鼓励企业</w:t>
      </w:r>
      <w:r w:rsidRPr="006B5378">
        <w:rPr>
          <w:rFonts w:eastAsia="仿宋_GB2312" w:hint="eastAsia"/>
          <w:color w:val="000000"/>
          <w:sz w:val="24"/>
        </w:rPr>
        <w:t>研发新产品预留足够空间，在行业调研并参考</w:t>
      </w:r>
      <w:r w:rsidR="00733476">
        <w:rPr>
          <w:rFonts w:eastAsia="仿宋_GB2312" w:hint="eastAsia"/>
          <w:color w:val="000000"/>
          <w:sz w:val="24"/>
        </w:rPr>
        <w:t>GB/T 23586</w:t>
      </w:r>
      <w:r w:rsidR="00611771">
        <w:rPr>
          <w:rFonts w:eastAsia="仿宋_GB2312" w:hint="eastAsia"/>
          <w:color w:val="000000"/>
          <w:sz w:val="24"/>
        </w:rPr>
        <w:t>、</w:t>
      </w:r>
      <w:r w:rsidR="00611771">
        <w:rPr>
          <w:rFonts w:eastAsia="仿宋_GB2312" w:hint="eastAsia"/>
          <w:color w:val="000000"/>
          <w:sz w:val="24"/>
        </w:rPr>
        <w:t>SB/T 10611</w:t>
      </w:r>
      <w:r w:rsidR="00733476">
        <w:rPr>
          <w:rFonts w:eastAsia="仿宋_GB2312" w:hint="eastAsia"/>
          <w:color w:val="000000"/>
          <w:sz w:val="24"/>
        </w:rPr>
        <w:t>和</w:t>
      </w:r>
      <w:r w:rsidR="00733476">
        <w:rPr>
          <w:rFonts w:eastAsia="仿宋_GB2312" w:hint="eastAsia"/>
          <w:color w:val="000000"/>
          <w:sz w:val="24"/>
        </w:rPr>
        <w:t>DB41/T 373</w:t>
      </w:r>
      <w:r>
        <w:rPr>
          <w:rFonts w:eastAsia="仿宋_GB2312" w:hint="eastAsia"/>
          <w:color w:val="000000"/>
          <w:sz w:val="24"/>
        </w:rPr>
        <w:t>的</w:t>
      </w:r>
      <w:r w:rsidRPr="006B5378">
        <w:rPr>
          <w:rFonts w:eastAsia="仿宋_GB2312" w:hint="eastAsia"/>
          <w:color w:val="000000"/>
          <w:sz w:val="24"/>
        </w:rPr>
        <w:t>基础上</w:t>
      </w:r>
      <w:r>
        <w:rPr>
          <w:rFonts w:eastAsia="仿宋_GB2312" w:hint="eastAsia"/>
          <w:color w:val="000000"/>
          <w:sz w:val="24"/>
        </w:rPr>
        <w:t>，</w:t>
      </w:r>
      <w:r w:rsidR="00611771" w:rsidRPr="00611771">
        <w:rPr>
          <w:rFonts w:eastAsia="仿宋_GB2312" w:hint="eastAsia"/>
          <w:color w:val="000000"/>
          <w:sz w:val="24"/>
        </w:rPr>
        <w:t>将</w:t>
      </w:r>
      <w:r w:rsidR="00230CC5" w:rsidRPr="00611771">
        <w:rPr>
          <w:rFonts w:eastAsia="仿宋_GB2312" w:hint="eastAsia"/>
          <w:color w:val="000000"/>
          <w:sz w:val="24"/>
        </w:rPr>
        <w:t>符离集烧鸡</w:t>
      </w:r>
      <w:r w:rsidR="00230CC5" w:rsidRPr="00230CC5">
        <w:rPr>
          <w:rFonts w:eastAsia="仿宋_GB2312" w:hint="eastAsia"/>
          <w:color w:val="000000"/>
          <w:sz w:val="24"/>
        </w:rPr>
        <w:t>氯化钠上限设定为</w:t>
      </w:r>
      <w:r w:rsidR="00230CC5" w:rsidRPr="00230CC5">
        <w:rPr>
          <w:rFonts w:eastAsia="仿宋_GB2312"/>
          <w:color w:val="000000"/>
          <w:sz w:val="24"/>
        </w:rPr>
        <w:t>3.0 g/100g</w:t>
      </w:r>
      <w:r w:rsidR="00230CC5" w:rsidRPr="00230CC5">
        <w:rPr>
          <w:rFonts w:eastAsia="仿宋_GB2312" w:hint="eastAsia"/>
          <w:color w:val="000000"/>
          <w:sz w:val="24"/>
        </w:rPr>
        <w:t>。</w:t>
      </w:r>
    </w:p>
    <w:p w:rsidR="000937FC" w:rsidRPr="00FF33C3" w:rsidRDefault="002F11FD" w:rsidP="002F11FD">
      <w:pPr>
        <w:spacing w:line="360" w:lineRule="auto"/>
        <w:rPr>
          <w:rFonts w:eastAsia="仿宋_GB2312"/>
          <w:b/>
          <w:color w:val="000000"/>
          <w:sz w:val="28"/>
          <w:szCs w:val="28"/>
        </w:rPr>
      </w:pPr>
      <w:r>
        <w:rPr>
          <w:rFonts w:eastAsia="仿宋_GB2312" w:hint="eastAsia"/>
          <w:b/>
          <w:color w:val="000000"/>
          <w:sz w:val="28"/>
          <w:szCs w:val="28"/>
        </w:rPr>
        <w:t>三、</w:t>
      </w:r>
      <w:r w:rsidR="00FF33C3" w:rsidRPr="00FF33C3">
        <w:rPr>
          <w:rFonts w:eastAsia="仿宋_GB2312" w:hint="eastAsia"/>
          <w:b/>
          <w:color w:val="000000"/>
          <w:sz w:val="28"/>
          <w:szCs w:val="28"/>
        </w:rPr>
        <w:t>采用国际标准和国外先进标准的程度，以及与国际、国外同类标准水平的对比情况，或与测试的国外样品、样机的有关数据对比情况</w:t>
      </w:r>
    </w:p>
    <w:p w:rsidR="00FF33C3" w:rsidRPr="004E57F2" w:rsidRDefault="00FF33C3" w:rsidP="00FF33C3">
      <w:pPr>
        <w:spacing w:line="360" w:lineRule="auto"/>
        <w:ind w:firstLineChars="200" w:firstLine="480"/>
        <w:rPr>
          <w:rFonts w:eastAsia="仿宋_GB2312"/>
          <w:color w:val="000000"/>
          <w:sz w:val="24"/>
        </w:rPr>
      </w:pPr>
      <w:r w:rsidRPr="00FF33C3">
        <w:rPr>
          <w:rFonts w:eastAsia="仿宋_GB2312" w:hint="eastAsia"/>
          <w:color w:val="000000"/>
          <w:sz w:val="24"/>
        </w:rPr>
        <w:lastRenderedPageBreak/>
        <w:t>本标准不涉及国际国外标准采标情况。</w:t>
      </w:r>
    </w:p>
    <w:p w:rsidR="00FF33C3" w:rsidRPr="00FF33C3" w:rsidRDefault="002F11FD" w:rsidP="002F11FD">
      <w:pPr>
        <w:spacing w:line="360" w:lineRule="auto"/>
        <w:rPr>
          <w:rFonts w:eastAsia="仿宋_GB2312"/>
          <w:b/>
          <w:color w:val="000000"/>
          <w:sz w:val="28"/>
          <w:szCs w:val="28"/>
        </w:rPr>
      </w:pPr>
      <w:r>
        <w:rPr>
          <w:rFonts w:eastAsia="仿宋_GB2312" w:hint="eastAsia"/>
          <w:b/>
          <w:color w:val="000000"/>
          <w:sz w:val="28"/>
          <w:szCs w:val="28"/>
        </w:rPr>
        <w:t>四、</w:t>
      </w:r>
      <w:r w:rsidR="00FF33C3" w:rsidRPr="00FF33C3">
        <w:rPr>
          <w:rFonts w:eastAsia="仿宋_GB2312" w:hint="eastAsia"/>
          <w:b/>
          <w:color w:val="000000"/>
          <w:sz w:val="28"/>
          <w:szCs w:val="28"/>
        </w:rPr>
        <w:t>与有关的现行法律、法规和强制性国家标准的建议</w:t>
      </w:r>
      <w:r w:rsidR="00FF33C3" w:rsidRPr="00FF33C3">
        <w:rPr>
          <w:rFonts w:eastAsia="仿宋_GB2312" w:hint="eastAsia"/>
          <w:b/>
          <w:color w:val="000000"/>
          <w:sz w:val="28"/>
          <w:szCs w:val="28"/>
        </w:rPr>
        <w:t xml:space="preserve"> </w:t>
      </w:r>
    </w:p>
    <w:p w:rsidR="00FF33C3" w:rsidRPr="00FF33C3" w:rsidRDefault="00FF33C3" w:rsidP="00FF33C3">
      <w:pPr>
        <w:spacing w:line="360" w:lineRule="auto"/>
        <w:ind w:firstLineChars="200" w:firstLine="480"/>
        <w:rPr>
          <w:rFonts w:eastAsia="仿宋_GB2312"/>
          <w:color w:val="000000"/>
          <w:sz w:val="24"/>
        </w:rPr>
      </w:pPr>
      <w:r w:rsidRPr="00FF33C3">
        <w:rPr>
          <w:rFonts w:eastAsia="仿宋_GB2312" w:hint="eastAsia"/>
          <w:color w:val="000000"/>
          <w:sz w:val="24"/>
        </w:rPr>
        <w:t>本标准符合国家现行法律、法规、规章和强制性国家标准的要求。</w:t>
      </w:r>
    </w:p>
    <w:p w:rsidR="008F5E86" w:rsidRPr="002F11FD" w:rsidRDefault="008F5E86" w:rsidP="002F11FD">
      <w:pPr>
        <w:pStyle w:val="af4"/>
        <w:numPr>
          <w:ilvl w:val="0"/>
          <w:numId w:val="16"/>
        </w:numPr>
        <w:spacing w:line="360" w:lineRule="auto"/>
        <w:ind w:firstLineChars="0"/>
        <w:rPr>
          <w:rFonts w:eastAsia="仿宋_GB2312"/>
          <w:b/>
          <w:color w:val="000000"/>
          <w:sz w:val="28"/>
          <w:szCs w:val="28"/>
        </w:rPr>
      </w:pPr>
      <w:r w:rsidRPr="002F11FD">
        <w:rPr>
          <w:rFonts w:eastAsia="仿宋_GB2312"/>
          <w:b/>
          <w:color w:val="000000"/>
          <w:sz w:val="28"/>
          <w:szCs w:val="28"/>
        </w:rPr>
        <w:t>重大意见分歧的处理经过和依据</w:t>
      </w:r>
    </w:p>
    <w:p w:rsidR="00E958A5" w:rsidRPr="004131ED" w:rsidRDefault="00FF33C3" w:rsidP="008F5E86">
      <w:pPr>
        <w:spacing w:line="360" w:lineRule="auto"/>
        <w:ind w:firstLineChars="200" w:firstLine="480"/>
        <w:rPr>
          <w:rFonts w:eastAsia="仿宋_GB2312"/>
          <w:color w:val="000000"/>
          <w:sz w:val="24"/>
        </w:rPr>
      </w:pPr>
      <w:r>
        <w:rPr>
          <w:rFonts w:eastAsia="仿宋_GB2312" w:hint="eastAsia"/>
          <w:color w:val="000000"/>
          <w:sz w:val="24"/>
        </w:rPr>
        <w:t>无</w:t>
      </w:r>
      <w:r w:rsidR="003E5DDB">
        <w:rPr>
          <w:rFonts w:eastAsia="仿宋_GB2312" w:hint="eastAsia"/>
          <w:color w:val="000000"/>
          <w:sz w:val="24"/>
        </w:rPr>
        <w:t>。</w:t>
      </w:r>
    </w:p>
    <w:p w:rsidR="00FF33C3" w:rsidRDefault="002F11FD" w:rsidP="002F11FD">
      <w:pPr>
        <w:spacing w:line="360" w:lineRule="auto"/>
        <w:rPr>
          <w:rFonts w:eastAsia="仿宋_GB2312"/>
          <w:b/>
          <w:color w:val="000000"/>
          <w:sz w:val="28"/>
          <w:szCs w:val="28"/>
        </w:rPr>
      </w:pPr>
      <w:r>
        <w:rPr>
          <w:rFonts w:eastAsia="仿宋_GB2312" w:hint="eastAsia"/>
          <w:b/>
          <w:color w:val="000000"/>
          <w:sz w:val="28"/>
          <w:szCs w:val="28"/>
        </w:rPr>
        <w:t>六、</w:t>
      </w:r>
      <w:r w:rsidR="00FF33C3">
        <w:rPr>
          <w:rFonts w:eastAsia="仿宋_GB2312" w:hint="eastAsia"/>
          <w:b/>
          <w:color w:val="000000"/>
          <w:sz w:val="28"/>
          <w:szCs w:val="28"/>
        </w:rPr>
        <w:t>贯彻标准的要求和措施建议（包括组织措施、技术措施、过度颁发等内容）</w:t>
      </w:r>
    </w:p>
    <w:p w:rsidR="00FF33C3" w:rsidRDefault="00FF33C3" w:rsidP="00FF33C3">
      <w:pPr>
        <w:spacing w:line="360" w:lineRule="auto"/>
        <w:ind w:left="420"/>
        <w:rPr>
          <w:rFonts w:eastAsia="仿宋_GB2312"/>
          <w:b/>
          <w:color w:val="000000"/>
          <w:sz w:val="28"/>
          <w:szCs w:val="28"/>
        </w:rPr>
      </w:pPr>
      <w:r>
        <w:rPr>
          <w:rFonts w:eastAsia="仿宋_GB2312" w:hint="eastAsia"/>
          <w:color w:val="000000"/>
          <w:sz w:val="24"/>
        </w:rPr>
        <w:t>本标准为地方特色产品的推荐性标准。标准发布实施后，建议标准起草单位或产业属地相关监管部门应在符离集烧鸡产业集群内尽快开展本标准的宣贯工作，推动集群内的相关企业在本标准的指导下组织符离集烧鸡产品的生产，保证符离集烧鸡产品的质量水平。</w:t>
      </w:r>
    </w:p>
    <w:p w:rsidR="00FF33C3" w:rsidRPr="002F11FD" w:rsidRDefault="00FF33C3" w:rsidP="002F11FD">
      <w:pPr>
        <w:pStyle w:val="af4"/>
        <w:numPr>
          <w:ilvl w:val="0"/>
          <w:numId w:val="17"/>
        </w:numPr>
        <w:spacing w:line="360" w:lineRule="auto"/>
        <w:ind w:firstLineChars="0"/>
        <w:rPr>
          <w:rFonts w:eastAsia="仿宋_GB2312"/>
          <w:b/>
          <w:color w:val="000000"/>
          <w:sz w:val="28"/>
          <w:szCs w:val="28"/>
        </w:rPr>
      </w:pPr>
      <w:r w:rsidRPr="002F11FD">
        <w:rPr>
          <w:rFonts w:eastAsia="仿宋_GB2312" w:hint="eastAsia"/>
          <w:b/>
          <w:color w:val="000000"/>
          <w:sz w:val="28"/>
          <w:szCs w:val="28"/>
        </w:rPr>
        <w:t>废止现行有关标准的建议</w:t>
      </w:r>
    </w:p>
    <w:p w:rsidR="00FF33C3" w:rsidRPr="00FF33C3" w:rsidRDefault="00FF33C3" w:rsidP="00FF33C3">
      <w:pPr>
        <w:spacing w:line="360" w:lineRule="auto"/>
        <w:ind w:left="420"/>
        <w:rPr>
          <w:rFonts w:eastAsia="仿宋_GB2312"/>
          <w:color w:val="000000"/>
          <w:sz w:val="24"/>
        </w:rPr>
      </w:pPr>
      <w:r w:rsidRPr="00FF33C3">
        <w:rPr>
          <w:rFonts w:eastAsia="仿宋_GB2312" w:hint="eastAsia"/>
          <w:color w:val="000000"/>
          <w:sz w:val="24"/>
        </w:rPr>
        <w:t>无</w:t>
      </w:r>
      <w:r>
        <w:rPr>
          <w:rFonts w:eastAsia="仿宋_GB2312" w:hint="eastAsia"/>
          <w:color w:val="000000"/>
          <w:sz w:val="24"/>
        </w:rPr>
        <w:t>。</w:t>
      </w:r>
    </w:p>
    <w:p w:rsidR="008F5E86" w:rsidRPr="004131ED" w:rsidRDefault="002F11FD" w:rsidP="002F11FD">
      <w:pPr>
        <w:spacing w:line="360" w:lineRule="auto"/>
        <w:rPr>
          <w:rFonts w:eastAsia="仿宋_GB2312"/>
        </w:rPr>
      </w:pPr>
      <w:r>
        <w:rPr>
          <w:rFonts w:eastAsia="仿宋_GB2312" w:hint="eastAsia"/>
          <w:b/>
          <w:color w:val="000000"/>
          <w:sz w:val="28"/>
          <w:szCs w:val="28"/>
        </w:rPr>
        <w:t>八、</w:t>
      </w:r>
      <w:r w:rsidR="008F5E86" w:rsidRPr="004131ED">
        <w:rPr>
          <w:rFonts w:eastAsia="仿宋_GB2312"/>
          <w:b/>
          <w:color w:val="000000"/>
          <w:sz w:val="28"/>
          <w:szCs w:val="28"/>
        </w:rPr>
        <w:t>其他</w:t>
      </w:r>
      <w:r w:rsidR="00B910E6">
        <w:rPr>
          <w:rFonts w:eastAsia="仿宋_GB2312" w:hint="eastAsia"/>
          <w:b/>
          <w:color w:val="000000"/>
          <w:sz w:val="28"/>
          <w:szCs w:val="28"/>
        </w:rPr>
        <w:t>应予说明的事项</w:t>
      </w:r>
    </w:p>
    <w:p w:rsidR="003E5DDB" w:rsidRPr="003E5DDB" w:rsidRDefault="00FF33C3" w:rsidP="00E0570E">
      <w:pPr>
        <w:spacing w:line="360" w:lineRule="auto"/>
        <w:ind w:firstLineChars="200" w:firstLine="480"/>
        <w:rPr>
          <w:rFonts w:eastAsia="仿宋_GB2312"/>
          <w:color w:val="000000"/>
          <w:sz w:val="24"/>
        </w:rPr>
      </w:pPr>
      <w:r>
        <w:rPr>
          <w:rFonts w:eastAsia="仿宋_GB2312" w:hint="eastAsia"/>
          <w:color w:val="000000"/>
          <w:sz w:val="24"/>
        </w:rPr>
        <w:t>无。</w:t>
      </w:r>
    </w:p>
    <w:p w:rsidR="00FF33C3" w:rsidRDefault="00FF33C3" w:rsidP="00E0570E">
      <w:pPr>
        <w:spacing w:line="360" w:lineRule="auto"/>
        <w:ind w:firstLineChars="200" w:firstLine="480"/>
        <w:rPr>
          <w:sz w:val="24"/>
          <w:szCs w:val="24"/>
        </w:rPr>
      </w:pPr>
    </w:p>
    <w:p w:rsidR="00AA280B" w:rsidRDefault="00AA280B" w:rsidP="00E0570E">
      <w:pPr>
        <w:spacing w:line="360" w:lineRule="auto"/>
        <w:ind w:firstLineChars="200" w:firstLine="480"/>
        <w:rPr>
          <w:sz w:val="24"/>
          <w:szCs w:val="24"/>
        </w:rPr>
      </w:pPr>
    </w:p>
    <w:p w:rsidR="00FF33C3" w:rsidRDefault="00FF33C3" w:rsidP="00E0570E">
      <w:pPr>
        <w:spacing w:line="360" w:lineRule="auto"/>
        <w:ind w:firstLineChars="200" w:firstLine="480"/>
        <w:rPr>
          <w:sz w:val="24"/>
          <w:szCs w:val="24"/>
        </w:rPr>
      </w:pPr>
      <w:r>
        <w:rPr>
          <w:rFonts w:hint="eastAsia"/>
          <w:sz w:val="24"/>
          <w:szCs w:val="24"/>
        </w:rPr>
        <w:t xml:space="preserve">                                  </w:t>
      </w:r>
      <w:r>
        <w:rPr>
          <w:rFonts w:hint="eastAsia"/>
          <w:sz w:val="24"/>
          <w:szCs w:val="24"/>
        </w:rPr>
        <w:t>符离集烧鸡团体标准起草</w:t>
      </w:r>
      <w:r w:rsidR="00A25A8B">
        <w:rPr>
          <w:rFonts w:hint="eastAsia"/>
          <w:sz w:val="24"/>
          <w:szCs w:val="24"/>
        </w:rPr>
        <w:t>工作</w:t>
      </w:r>
      <w:r>
        <w:rPr>
          <w:rFonts w:hint="eastAsia"/>
          <w:sz w:val="24"/>
          <w:szCs w:val="24"/>
        </w:rPr>
        <w:t>组</w:t>
      </w:r>
    </w:p>
    <w:p w:rsidR="00FF33C3" w:rsidRPr="00FF33C3" w:rsidRDefault="00FF33C3" w:rsidP="00E0570E">
      <w:pPr>
        <w:spacing w:line="360" w:lineRule="auto"/>
        <w:ind w:firstLineChars="200" w:firstLine="480"/>
        <w:rPr>
          <w:sz w:val="24"/>
          <w:szCs w:val="24"/>
        </w:rPr>
      </w:pPr>
      <w:r>
        <w:rPr>
          <w:rFonts w:hint="eastAsia"/>
          <w:sz w:val="24"/>
          <w:szCs w:val="24"/>
        </w:rPr>
        <w:t xml:space="preserve">                                        2019</w:t>
      </w:r>
      <w:r>
        <w:rPr>
          <w:rFonts w:hint="eastAsia"/>
          <w:sz w:val="24"/>
          <w:szCs w:val="24"/>
        </w:rPr>
        <w:t>年</w:t>
      </w:r>
      <w:r w:rsidR="00F75E5C">
        <w:rPr>
          <w:rFonts w:hint="eastAsia"/>
          <w:sz w:val="24"/>
          <w:szCs w:val="24"/>
        </w:rPr>
        <w:t>6</w:t>
      </w:r>
      <w:r>
        <w:rPr>
          <w:rFonts w:hint="eastAsia"/>
          <w:sz w:val="24"/>
          <w:szCs w:val="24"/>
        </w:rPr>
        <w:t>月</w:t>
      </w:r>
      <w:r>
        <w:rPr>
          <w:rFonts w:hint="eastAsia"/>
          <w:sz w:val="24"/>
          <w:szCs w:val="24"/>
        </w:rPr>
        <w:t>**</w:t>
      </w:r>
      <w:r>
        <w:rPr>
          <w:rFonts w:hint="eastAsia"/>
          <w:sz w:val="24"/>
          <w:szCs w:val="24"/>
        </w:rPr>
        <w:t>日</w:t>
      </w:r>
    </w:p>
    <w:sectPr w:rsidR="00FF33C3" w:rsidRPr="00FF33C3" w:rsidSect="00EA59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E" w:rsidRDefault="00FC4DAE" w:rsidP="00DB235E">
      <w:r>
        <w:separator/>
      </w:r>
    </w:p>
  </w:endnote>
  <w:endnote w:type="continuationSeparator" w:id="0">
    <w:p w:rsidR="00FC4DAE" w:rsidRDefault="00FC4DAE" w:rsidP="00DB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E" w:rsidRDefault="00FC4DAE" w:rsidP="00DB235E">
      <w:r>
        <w:separator/>
      </w:r>
    </w:p>
  </w:footnote>
  <w:footnote w:type="continuationSeparator" w:id="0">
    <w:p w:rsidR="00FC4DAE" w:rsidRDefault="00FC4DAE" w:rsidP="00DB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DD7"/>
    <w:multiLevelType w:val="hybridMultilevel"/>
    <w:tmpl w:val="75EAEDD4"/>
    <w:lvl w:ilvl="0" w:tplc="E19EF66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12301F"/>
    <w:multiLevelType w:val="hybridMultilevel"/>
    <w:tmpl w:val="8E9C7D48"/>
    <w:lvl w:ilvl="0" w:tplc="759A1F78">
      <w:start w:val="1"/>
      <w:numFmt w:val="decimalEnclosedCircle"/>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nsid w:val="0FA84F09"/>
    <w:multiLevelType w:val="hybridMultilevel"/>
    <w:tmpl w:val="413ACF80"/>
    <w:lvl w:ilvl="0" w:tplc="9C4C8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0A6F84"/>
    <w:multiLevelType w:val="hybridMultilevel"/>
    <w:tmpl w:val="8484585C"/>
    <w:lvl w:ilvl="0" w:tplc="28D03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8037EE"/>
    <w:multiLevelType w:val="hybridMultilevel"/>
    <w:tmpl w:val="BF64EFEC"/>
    <w:lvl w:ilvl="0" w:tplc="D692236E">
      <w:start w:val="1"/>
      <w:numFmt w:val="bullet"/>
      <w:lvlText w:val=""/>
      <w:lvlJc w:val="left"/>
      <w:pPr>
        <w:tabs>
          <w:tab w:val="num" w:pos="720"/>
        </w:tabs>
        <w:ind w:left="720" w:hanging="360"/>
      </w:pPr>
      <w:rPr>
        <w:rFonts w:ascii="Wingdings" w:hAnsi="Wingdings" w:hint="default"/>
      </w:rPr>
    </w:lvl>
    <w:lvl w:ilvl="1" w:tplc="AF668B80">
      <w:start w:val="1"/>
      <w:numFmt w:val="bullet"/>
      <w:lvlText w:val=""/>
      <w:lvlJc w:val="left"/>
      <w:pPr>
        <w:tabs>
          <w:tab w:val="num" w:pos="1440"/>
        </w:tabs>
        <w:ind w:left="1440" w:hanging="360"/>
      </w:pPr>
      <w:rPr>
        <w:rFonts w:ascii="Wingdings" w:hAnsi="Wingdings" w:hint="default"/>
      </w:rPr>
    </w:lvl>
    <w:lvl w:ilvl="2" w:tplc="301C06E0" w:tentative="1">
      <w:start w:val="1"/>
      <w:numFmt w:val="bullet"/>
      <w:lvlText w:val=""/>
      <w:lvlJc w:val="left"/>
      <w:pPr>
        <w:tabs>
          <w:tab w:val="num" w:pos="2160"/>
        </w:tabs>
        <w:ind w:left="2160" w:hanging="360"/>
      </w:pPr>
      <w:rPr>
        <w:rFonts w:ascii="Wingdings" w:hAnsi="Wingdings" w:hint="default"/>
      </w:rPr>
    </w:lvl>
    <w:lvl w:ilvl="3" w:tplc="39EEECB2" w:tentative="1">
      <w:start w:val="1"/>
      <w:numFmt w:val="bullet"/>
      <w:lvlText w:val=""/>
      <w:lvlJc w:val="left"/>
      <w:pPr>
        <w:tabs>
          <w:tab w:val="num" w:pos="2880"/>
        </w:tabs>
        <w:ind w:left="2880" w:hanging="360"/>
      </w:pPr>
      <w:rPr>
        <w:rFonts w:ascii="Wingdings" w:hAnsi="Wingdings" w:hint="default"/>
      </w:rPr>
    </w:lvl>
    <w:lvl w:ilvl="4" w:tplc="FD40433E" w:tentative="1">
      <w:start w:val="1"/>
      <w:numFmt w:val="bullet"/>
      <w:lvlText w:val=""/>
      <w:lvlJc w:val="left"/>
      <w:pPr>
        <w:tabs>
          <w:tab w:val="num" w:pos="3600"/>
        </w:tabs>
        <w:ind w:left="3600" w:hanging="360"/>
      </w:pPr>
      <w:rPr>
        <w:rFonts w:ascii="Wingdings" w:hAnsi="Wingdings" w:hint="default"/>
      </w:rPr>
    </w:lvl>
    <w:lvl w:ilvl="5" w:tplc="11A679BE" w:tentative="1">
      <w:start w:val="1"/>
      <w:numFmt w:val="bullet"/>
      <w:lvlText w:val=""/>
      <w:lvlJc w:val="left"/>
      <w:pPr>
        <w:tabs>
          <w:tab w:val="num" w:pos="4320"/>
        </w:tabs>
        <w:ind w:left="4320" w:hanging="360"/>
      </w:pPr>
      <w:rPr>
        <w:rFonts w:ascii="Wingdings" w:hAnsi="Wingdings" w:hint="default"/>
      </w:rPr>
    </w:lvl>
    <w:lvl w:ilvl="6" w:tplc="EAF209BA" w:tentative="1">
      <w:start w:val="1"/>
      <w:numFmt w:val="bullet"/>
      <w:lvlText w:val=""/>
      <w:lvlJc w:val="left"/>
      <w:pPr>
        <w:tabs>
          <w:tab w:val="num" w:pos="5040"/>
        </w:tabs>
        <w:ind w:left="5040" w:hanging="360"/>
      </w:pPr>
      <w:rPr>
        <w:rFonts w:ascii="Wingdings" w:hAnsi="Wingdings" w:hint="default"/>
      </w:rPr>
    </w:lvl>
    <w:lvl w:ilvl="7" w:tplc="83221EE2" w:tentative="1">
      <w:start w:val="1"/>
      <w:numFmt w:val="bullet"/>
      <w:lvlText w:val=""/>
      <w:lvlJc w:val="left"/>
      <w:pPr>
        <w:tabs>
          <w:tab w:val="num" w:pos="5760"/>
        </w:tabs>
        <w:ind w:left="5760" w:hanging="360"/>
      </w:pPr>
      <w:rPr>
        <w:rFonts w:ascii="Wingdings" w:hAnsi="Wingdings" w:hint="default"/>
      </w:rPr>
    </w:lvl>
    <w:lvl w:ilvl="8" w:tplc="183640E2" w:tentative="1">
      <w:start w:val="1"/>
      <w:numFmt w:val="bullet"/>
      <w:lvlText w:val=""/>
      <w:lvlJc w:val="left"/>
      <w:pPr>
        <w:tabs>
          <w:tab w:val="num" w:pos="6480"/>
        </w:tabs>
        <w:ind w:left="6480" w:hanging="360"/>
      </w:pPr>
      <w:rPr>
        <w:rFonts w:ascii="Wingdings" w:hAnsi="Wingdings" w:hint="default"/>
      </w:rPr>
    </w:lvl>
  </w:abstractNum>
  <w:abstractNum w:abstractNumId="5">
    <w:nsid w:val="144427C4"/>
    <w:multiLevelType w:val="hybridMultilevel"/>
    <w:tmpl w:val="532077AE"/>
    <w:lvl w:ilvl="0" w:tplc="8E8C1E4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354C91"/>
    <w:multiLevelType w:val="hybridMultilevel"/>
    <w:tmpl w:val="BCE2C33E"/>
    <w:lvl w:ilvl="0" w:tplc="DD42EB8A">
      <w:start w:val="9"/>
      <w:numFmt w:val="decimal"/>
      <w:lvlText w:val="%1、"/>
      <w:lvlJc w:val="left"/>
      <w:pPr>
        <w:tabs>
          <w:tab w:val="num" w:pos="832"/>
        </w:tabs>
        <w:ind w:left="832" w:hanging="360"/>
      </w:pPr>
      <w:rPr>
        <w:rFonts w:hint="default"/>
        <w:b/>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7">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7995796"/>
    <w:multiLevelType w:val="hybridMultilevel"/>
    <w:tmpl w:val="06449B5C"/>
    <w:lvl w:ilvl="0" w:tplc="5C269198">
      <w:start w:val="1"/>
      <w:numFmt w:val="decimal"/>
      <w:lvlText w:val="%1．"/>
      <w:lvlJc w:val="left"/>
      <w:pPr>
        <w:ind w:left="736" w:hanging="375"/>
      </w:pPr>
      <w:rPr>
        <w:rFonts w:hint="default"/>
        <w:b/>
        <w:color w:val="FF0000"/>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9">
    <w:nsid w:val="34640B27"/>
    <w:multiLevelType w:val="hybridMultilevel"/>
    <w:tmpl w:val="479C9C20"/>
    <w:lvl w:ilvl="0" w:tplc="BDA270E4">
      <w:start w:val="2"/>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D6790F"/>
    <w:multiLevelType w:val="hybridMultilevel"/>
    <w:tmpl w:val="2F86956A"/>
    <w:lvl w:ilvl="0" w:tplc="AB00A1C4">
      <w:start w:val="1"/>
      <w:numFmt w:val="chineseCountingThousand"/>
      <w:lvlText w:val="%1、"/>
      <w:lvlJc w:val="left"/>
      <w:pPr>
        <w:tabs>
          <w:tab w:val="num" w:pos="420"/>
        </w:tabs>
        <w:ind w:left="420" w:hanging="420"/>
      </w:pPr>
      <w:rPr>
        <w:b/>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ED20C64"/>
    <w:multiLevelType w:val="hybridMultilevel"/>
    <w:tmpl w:val="97201758"/>
    <w:lvl w:ilvl="0" w:tplc="4D32EB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6355B2D"/>
    <w:multiLevelType w:val="hybridMultilevel"/>
    <w:tmpl w:val="BA88A1FA"/>
    <w:lvl w:ilvl="0" w:tplc="7BF840FE">
      <w:start w:val="1"/>
      <w:numFmt w:val="decimal"/>
      <w:lvlText w:val="%1."/>
      <w:lvlJc w:val="left"/>
      <w:pPr>
        <w:ind w:left="765" w:hanging="360"/>
      </w:pPr>
      <w:rPr>
        <w:rFonts w:hint="default"/>
        <w:b/>
        <w:color w:val="FF0000"/>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77EE3885"/>
    <w:multiLevelType w:val="hybridMultilevel"/>
    <w:tmpl w:val="12524728"/>
    <w:lvl w:ilvl="0" w:tplc="CA166758">
      <w:start w:val="1"/>
      <w:numFmt w:val="japaneseCounting"/>
      <w:pStyle w:val="a7"/>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EA5EBB"/>
    <w:multiLevelType w:val="hybridMultilevel"/>
    <w:tmpl w:val="E628381C"/>
    <w:lvl w:ilvl="0" w:tplc="E768FEFE">
      <w:start w:val="7"/>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2"/>
  </w:num>
  <w:num w:numId="9">
    <w:abstractNumId w:val="6"/>
  </w:num>
  <w:num w:numId="10">
    <w:abstractNumId w:val="0"/>
  </w:num>
  <w:num w:numId="11">
    <w:abstractNumId w:val="11"/>
  </w:num>
  <w:num w:numId="12">
    <w:abstractNumId w:val="4"/>
  </w:num>
  <w:num w:numId="13">
    <w:abstractNumId w:val="9"/>
  </w:num>
  <w:num w:numId="14">
    <w:abstractNumId w:val="1"/>
  </w:num>
  <w:num w:numId="15">
    <w:abstractNumId w:val="15"/>
  </w:num>
  <w:num w:numId="16">
    <w:abstractNumId w:val="5"/>
  </w:num>
  <w:num w:numId="17">
    <w:abstractNumId w:val="16"/>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35E"/>
    <w:rsid w:val="00003F8D"/>
    <w:rsid w:val="00017C77"/>
    <w:rsid w:val="0003523A"/>
    <w:rsid w:val="00044C82"/>
    <w:rsid w:val="000472A7"/>
    <w:rsid w:val="00056008"/>
    <w:rsid w:val="00064246"/>
    <w:rsid w:val="0007358D"/>
    <w:rsid w:val="00075281"/>
    <w:rsid w:val="00084A6E"/>
    <w:rsid w:val="00093285"/>
    <w:rsid w:val="000937FC"/>
    <w:rsid w:val="000960EF"/>
    <w:rsid w:val="000A11C8"/>
    <w:rsid w:val="000B2A18"/>
    <w:rsid w:val="000B4BDE"/>
    <w:rsid w:val="000C19C2"/>
    <w:rsid w:val="000C535A"/>
    <w:rsid w:val="000E53ED"/>
    <w:rsid w:val="000F6CDA"/>
    <w:rsid w:val="00100E1D"/>
    <w:rsid w:val="00114251"/>
    <w:rsid w:val="00114F18"/>
    <w:rsid w:val="001219A3"/>
    <w:rsid w:val="0012345D"/>
    <w:rsid w:val="00124B2C"/>
    <w:rsid w:val="001302FF"/>
    <w:rsid w:val="00135BCD"/>
    <w:rsid w:val="00150335"/>
    <w:rsid w:val="001521EE"/>
    <w:rsid w:val="0016528B"/>
    <w:rsid w:val="00180C4C"/>
    <w:rsid w:val="0018180D"/>
    <w:rsid w:val="00181DD0"/>
    <w:rsid w:val="00186EAF"/>
    <w:rsid w:val="001A2696"/>
    <w:rsid w:val="001B16BC"/>
    <w:rsid w:val="001B316D"/>
    <w:rsid w:val="001C3618"/>
    <w:rsid w:val="001D0FA1"/>
    <w:rsid w:val="001E149E"/>
    <w:rsid w:val="001F25CB"/>
    <w:rsid w:val="002070AB"/>
    <w:rsid w:val="002078C6"/>
    <w:rsid w:val="00211557"/>
    <w:rsid w:val="00230CC5"/>
    <w:rsid w:val="00236CBC"/>
    <w:rsid w:val="0024149A"/>
    <w:rsid w:val="00246A17"/>
    <w:rsid w:val="0026389C"/>
    <w:rsid w:val="0027234A"/>
    <w:rsid w:val="00275F4E"/>
    <w:rsid w:val="0028230F"/>
    <w:rsid w:val="002959B9"/>
    <w:rsid w:val="00297A03"/>
    <w:rsid w:val="002B7C19"/>
    <w:rsid w:val="002C2350"/>
    <w:rsid w:val="002D2C81"/>
    <w:rsid w:val="002F11FD"/>
    <w:rsid w:val="002F66B6"/>
    <w:rsid w:val="003160A8"/>
    <w:rsid w:val="00322BBE"/>
    <w:rsid w:val="00323055"/>
    <w:rsid w:val="00336CC8"/>
    <w:rsid w:val="00350D17"/>
    <w:rsid w:val="003633A7"/>
    <w:rsid w:val="00373BD0"/>
    <w:rsid w:val="00383BEE"/>
    <w:rsid w:val="0038501A"/>
    <w:rsid w:val="003C4AA6"/>
    <w:rsid w:val="003D67CC"/>
    <w:rsid w:val="003E5DDB"/>
    <w:rsid w:val="00415231"/>
    <w:rsid w:val="00424C85"/>
    <w:rsid w:val="004324B4"/>
    <w:rsid w:val="00436676"/>
    <w:rsid w:val="004373DC"/>
    <w:rsid w:val="00444F76"/>
    <w:rsid w:val="00445506"/>
    <w:rsid w:val="00456E92"/>
    <w:rsid w:val="00463ABD"/>
    <w:rsid w:val="0046626F"/>
    <w:rsid w:val="00480CF6"/>
    <w:rsid w:val="00490E58"/>
    <w:rsid w:val="004961CD"/>
    <w:rsid w:val="00497C46"/>
    <w:rsid w:val="004B2D53"/>
    <w:rsid w:val="004D0C5F"/>
    <w:rsid w:val="004D3F87"/>
    <w:rsid w:val="004E57F2"/>
    <w:rsid w:val="004F0ED2"/>
    <w:rsid w:val="004F50E5"/>
    <w:rsid w:val="0051185F"/>
    <w:rsid w:val="00525995"/>
    <w:rsid w:val="0053414F"/>
    <w:rsid w:val="00534D7D"/>
    <w:rsid w:val="00550E7B"/>
    <w:rsid w:val="0055525D"/>
    <w:rsid w:val="0057100D"/>
    <w:rsid w:val="00573FDB"/>
    <w:rsid w:val="00574EFF"/>
    <w:rsid w:val="00584CA7"/>
    <w:rsid w:val="0059102D"/>
    <w:rsid w:val="005A02FD"/>
    <w:rsid w:val="005B4F51"/>
    <w:rsid w:val="005C705D"/>
    <w:rsid w:val="005D1083"/>
    <w:rsid w:val="005E0028"/>
    <w:rsid w:val="005E12AD"/>
    <w:rsid w:val="005E3A69"/>
    <w:rsid w:val="00611771"/>
    <w:rsid w:val="00616A5F"/>
    <w:rsid w:val="00620F4C"/>
    <w:rsid w:val="006248D9"/>
    <w:rsid w:val="006274C6"/>
    <w:rsid w:val="006427B5"/>
    <w:rsid w:val="00642B1F"/>
    <w:rsid w:val="00643D04"/>
    <w:rsid w:val="00643EC3"/>
    <w:rsid w:val="0065332A"/>
    <w:rsid w:val="006A5482"/>
    <w:rsid w:val="006A6674"/>
    <w:rsid w:val="006B22FD"/>
    <w:rsid w:val="006B2F85"/>
    <w:rsid w:val="006B5378"/>
    <w:rsid w:val="006C0A9A"/>
    <w:rsid w:val="006C6BC7"/>
    <w:rsid w:val="006E17BB"/>
    <w:rsid w:val="006F61A2"/>
    <w:rsid w:val="007021ED"/>
    <w:rsid w:val="00707C13"/>
    <w:rsid w:val="00733476"/>
    <w:rsid w:val="00736CA6"/>
    <w:rsid w:val="007510A2"/>
    <w:rsid w:val="00760A40"/>
    <w:rsid w:val="0076304D"/>
    <w:rsid w:val="00774F1F"/>
    <w:rsid w:val="00775E5A"/>
    <w:rsid w:val="00785E45"/>
    <w:rsid w:val="007C1DF4"/>
    <w:rsid w:val="007C2274"/>
    <w:rsid w:val="007F4750"/>
    <w:rsid w:val="00802A0A"/>
    <w:rsid w:val="00821CDC"/>
    <w:rsid w:val="00840CF8"/>
    <w:rsid w:val="00842586"/>
    <w:rsid w:val="00847D47"/>
    <w:rsid w:val="00851EC8"/>
    <w:rsid w:val="00854A5C"/>
    <w:rsid w:val="00864A7D"/>
    <w:rsid w:val="008745EE"/>
    <w:rsid w:val="008B17CD"/>
    <w:rsid w:val="008B5C24"/>
    <w:rsid w:val="008B6A20"/>
    <w:rsid w:val="008D447A"/>
    <w:rsid w:val="008E16F1"/>
    <w:rsid w:val="008F54DD"/>
    <w:rsid w:val="008F5E86"/>
    <w:rsid w:val="009015D5"/>
    <w:rsid w:val="00906549"/>
    <w:rsid w:val="00907258"/>
    <w:rsid w:val="00921B1E"/>
    <w:rsid w:val="00925763"/>
    <w:rsid w:val="00926B50"/>
    <w:rsid w:val="00950E29"/>
    <w:rsid w:val="00960149"/>
    <w:rsid w:val="00962A95"/>
    <w:rsid w:val="009843E9"/>
    <w:rsid w:val="009927AB"/>
    <w:rsid w:val="009A5403"/>
    <w:rsid w:val="009A6A51"/>
    <w:rsid w:val="009B11D6"/>
    <w:rsid w:val="009C4221"/>
    <w:rsid w:val="009D2ADD"/>
    <w:rsid w:val="009E3E0E"/>
    <w:rsid w:val="009F4591"/>
    <w:rsid w:val="00A07327"/>
    <w:rsid w:val="00A172B9"/>
    <w:rsid w:val="00A25A8B"/>
    <w:rsid w:val="00A44DEB"/>
    <w:rsid w:val="00A643DA"/>
    <w:rsid w:val="00A66964"/>
    <w:rsid w:val="00A713C3"/>
    <w:rsid w:val="00A721EE"/>
    <w:rsid w:val="00A72C8F"/>
    <w:rsid w:val="00A75540"/>
    <w:rsid w:val="00A76F85"/>
    <w:rsid w:val="00A913FF"/>
    <w:rsid w:val="00A9722B"/>
    <w:rsid w:val="00AA280B"/>
    <w:rsid w:val="00AB338A"/>
    <w:rsid w:val="00AB3E93"/>
    <w:rsid w:val="00AB6280"/>
    <w:rsid w:val="00AB7E2A"/>
    <w:rsid w:val="00AC7933"/>
    <w:rsid w:val="00AF1DFF"/>
    <w:rsid w:val="00AF623C"/>
    <w:rsid w:val="00B11796"/>
    <w:rsid w:val="00B12319"/>
    <w:rsid w:val="00B6399D"/>
    <w:rsid w:val="00B76B2E"/>
    <w:rsid w:val="00B910E6"/>
    <w:rsid w:val="00B96194"/>
    <w:rsid w:val="00BA03C1"/>
    <w:rsid w:val="00BB0C62"/>
    <w:rsid w:val="00BD32AA"/>
    <w:rsid w:val="00BE0F9E"/>
    <w:rsid w:val="00BF5E76"/>
    <w:rsid w:val="00C01C19"/>
    <w:rsid w:val="00C15899"/>
    <w:rsid w:val="00C203F5"/>
    <w:rsid w:val="00C27CBC"/>
    <w:rsid w:val="00C418C4"/>
    <w:rsid w:val="00C5428F"/>
    <w:rsid w:val="00C67C12"/>
    <w:rsid w:val="00C8461B"/>
    <w:rsid w:val="00CA1B5A"/>
    <w:rsid w:val="00CA26D1"/>
    <w:rsid w:val="00CB3F53"/>
    <w:rsid w:val="00CD0A9C"/>
    <w:rsid w:val="00CD41B2"/>
    <w:rsid w:val="00CF29E9"/>
    <w:rsid w:val="00CF69B2"/>
    <w:rsid w:val="00D073DD"/>
    <w:rsid w:val="00D60047"/>
    <w:rsid w:val="00D7025C"/>
    <w:rsid w:val="00D76D4E"/>
    <w:rsid w:val="00D770D4"/>
    <w:rsid w:val="00D86965"/>
    <w:rsid w:val="00D90D18"/>
    <w:rsid w:val="00D93967"/>
    <w:rsid w:val="00DA4AD1"/>
    <w:rsid w:val="00DA543E"/>
    <w:rsid w:val="00DB235E"/>
    <w:rsid w:val="00DB2506"/>
    <w:rsid w:val="00DB4FCC"/>
    <w:rsid w:val="00DB5949"/>
    <w:rsid w:val="00DD4C7A"/>
    <w:rsid w:val="00DD6390"/>
    <w:rsid w:val="00DE0222"/>
    <w:rsid w:val="00DE313E"/>
    <w:rsid w:val="00DF1E50"/>
    <w:rsid w:val="00E04EB3"/>
    <w:rsid w:val="00E0570E"/>
    <w:rsid w:val="00E2637B"/>
    <w:rsid w:val="00E326D4"/>
    <w:rsid w:val="00E42FAB"/>
    <w:rsid w:val="00E4456B"/>
    <w:rsid w:val="00E5295E"/>
    <w:rsid w:val="00E5795C"/>
    <w:rsid w:val="00E61875"/>
    <w:rsid w:val="00E6374D"/>
    <w:rsid w:val="00E958A5"/>
    <w:rsid w:val="00EA1E53"/>
    <w:rsid w:val="00EA5907"/>
    <w:rsid w:val="00EB7D47"/>
    <w:rsid w:val="00EC20EC"/>
    <w:rsid w:val="00EE7C8F"/>
    <w:rsid w:val="00EF10E2"/>
    <w:rsid w:val="00EF310C"/>
    <w:rsid w:val="00F13BF4"/>
    <w:rsid w:val="00F14EEB"/>
    <w:rsid w:val="00F376EE"/>
    <w:rsid w:val="00F43C33"/>
    <w:rsid w:val="00F679E0"/>
    <w:rsid w:val="00F75E5C"/>
    <w:rsid w:val="00F8141B"/>
    <w:rsid w:val="00F84175"/>
    <w:rsid w:val="00F865A6"/>
    <w:rsid w:val="00F90D5B"/>
    <w:rsid w:val="00F939E1"/>
    <w:rsid w:val="00FB18BA"/>
    <w:rsid w:val="00FB1AD5"/>
    <w:rsid w:val="00FC4DAE"/>
    <w:rsid w:val="00FE5008"/>
    <w:rsid w:val="00FF242D"/>
    <w:rsid w:val="00FF3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A5907"/>
    <w:pPr>
      <w:widowControl w:val="0"/>
      <w:jc w:val="both"/>
    </w:pPr>
    <w:rPr>
      <w:kern w:val="2"/>
      <w:sz w:val="21"/>
      <w:szCs w:val="22"/>
    </w:rPr>
  </w:style>
  <w:style w:type="paragraph" w:styleId="3">
    <w:name w:val="heading 3"/>
    <w:basedOn w:val="a8"/>
    <w:link w:val="3Char"/>
    <w:uiPriority w:val="9"/>
    <w:qFormat/>
    <w:rsid w:val="009A5403"/>
    <w:pPr>
      <w:widowControl/>
      <w:spacing w:before="100" w:beforeAutospacing="1" w:after="100" w:afterAutospacing="1"/>
      <w:jc w:val="left"/>
      <w:outlineLvl w:val="2"/>
    </w:pPr>
    <w:rPr>
      <w:rFonts w:ascii="宋体" w:hAnsi="宋体" w:cs="宋体"/>
      <w:b/>
      <w:bCs/>
      <w:kern w:val="0"/>
      <w:sz w:val="27"/>
      <w:szCs w:val="27"/>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semiHidden/>
    <w:unhideWhenUsed/>
    <w:rsid w:val="00DB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semiHidden/>
    <w:rsid w:val="00DB235E"/>
    <w:rPr>
      <w:sz w:val="18"/>
      <w:szCs w:val="18"/>
    </w:rPr>
  </w:style>
  <w:style w:type="paragraph" w:styleId="ad">
    <w:name w:val="footer"/>
    <w:basedOn w:val="a8"/>
    <w:link w:val="Char0"/>
    <w:uiPriority w:val="99"/>
    <w:semiHidden/>
    <w:unhideWhenUsed/>
    <w:rsid w:val="00DB235E"/>
    <w:pPr>
      <w:tabs>
        <w:tab w:val="center" w:pos="4153"/>
        <w:tab w:val="right" w:pos="8306"/>
      </w:tabs>
      <w:snapToGrid w:val="0"/>
      <w:jc w:val="left"/>
    </w:pPr>
    <w:rPr>
      <w:sz w:val="18"/>
      <w:szCs w:val="18"/>
    </w:rPr>
  </w:style>
  <w:style w:type="character" w:customStyle="1" w:styleId="Char0">
    <w:name w:val="页脚 Char"/>
    <w:basedOn w:val="a9"/>
    <w:link w:val="ad"/>
    <w:uiPriority w:val="99"/>
    <w:semiHidden/>
    <w:rsid w:val="00DB235E"/>
    <w:rPr>
      <w:sz w:val="18"/>
      <w:szCs w:val="18"/>
    </w:rPr>
  </w:style>
  <w:style w:type="character" w:styleId="ae">
    <w:name w:val="Strong"/>
    <w:basedOn w:val="a9"/>
    <w:uiPriority w:val="22"/>
    <w:qFormat/>
    <w:rsid w:val="00F865A6"/>
    <w:rPr>
      <w:b/>
      <w:bCs/>
    </w:rPr>
  </w:style>
  <w:style w:type="paragraph" w:styleId="af">
    <w:name w:val="Normal (Web)"/>
    <w:basedOn w:val="a8"/>
    <w:uiPriority w:val="99"/>
    <w:unhideWhenUsed/>
    <w:rsid w:val="00E4456B"/>
    <w:pPr>
      <w:widowControl/>
      <w:spacing w:before="100" w:beforeAutospacing="1" w:after="100" w:afterAutospacing="1"/>
      <w:jc w:val="left"/>
    </w:pPr>
    <w:rPr>
      <w:rFonts w:ascii="宋体" w:hAnsi="宋体" w:cs="宋体"/>
      <w:kern w:val="0"/>
      <w:sz w:val="24"/>
      <w:szCs w:val="24"/>
    </w:rPr>
  </w:style>
  <w:style w:type="paragraph" w:customStyle="1" w:styleId="a0">
    <w:name w:val="一级条标题"/>
    <w:next w:val="a8"/>
    <w:qFormat/>
    <w:rsid w:val="00760A40"/>
    <w:pPr>
      <w:numPr>
        <w:ilvl w:val="1"/>
        <w:numId w:val="1"/>
      </w:numPr>
      <w:spacing w:beforeLines="50" w:afterLines="50"/>
      <w:outlineLvl w:val="2"/>
    </w:pPr>
    <w:rPr>
      <w:rFonts w:ascii="黑体" w:eastAsia="黑体" w:hAnsi="Times New Roman"/>
      <w:sz w:val="21"/>
      <w:szCs w:val="21"/>
    </w:rPr>
  </w:style>
  <w:style w:type="paragraph" w:customStyle="1" w:styleId="a">
    <w:name w:val="章标题"/>
    <w:next w:val="a8"/>
    <w:qFormat/>
    <w:rsid w:val="00760A40"/>
    <w:pPr>
      <w:numPr>
        <w:numId w:val="1"/>
      </w:numPr>
      <w:spacing w:beforeLines="100" w:afterLines="100"/>
      <w:jc w:val="both"/>
      <w:outlineLvl w:val="1"/>
    </w:pPr>
    <w:rPr>
      <w:rFonts w:ascii="黑体" w:eastAsia="黑体" w:hAnsi="Times New Roman"/>
      <w:sz w:val="21"/>
    </w:rPr>
  </w:style>
  <w:style w:type="paragraph" w:customStyle="1" w:styleId="a1">
    <w:name w:val="二级条标题"/>
    <w:basedOn w:val="a0"/>
    <w:next w:val="a8"/>
    <w:qFormat/>
    <w:rsid w:val="00760A40"/>
    <w:pPr>
      <w:numPr>
        <w:ilvl w:val="2"/>
      </w:numPr>
      <w:spacing w:before="50" w:after="50"/>
      <w:outlineLvl w:val="3"/>
    </w:pPr>
  </w:style>
  <w:style w:type="paragraph" w:customStyle="1" w:styleId="a2">
    <w:name w:val="三级条标题"/>
    <w:basedOn w:val="a1"/>
    <w:next w:val="a8"/>
    <w:qFormat/>
    <w:rsid w:val="00760A40"/>
    <w:pPr>
      <w:numPr>
        <w:ilvl w:val="3"/>
      </w:numPr>
      <w:outlineLvl w:val="4"/>
    </w:pPr>
  </w:style>
  <w:style w:type="paragraph" w:customStyle="1" w:styleId="a3">
    <w:name w:val="四级条标题"/>
    <w:basedOn w:val="a2"/>
    <w:next w:val="a8"/>
    <w:qFormat/>
    <w:rsid w:val="00760A40"/>
    <w:pPr>
      <w:numPr>
        <w:ilvl w:val="4"/>
      </w:numPr>
      <w:outlineLvl w:val="5"/>
    </w:pPr>
  </w:style>
  <w:style w:type="paragraph" w:customStyle="1" w:styleId="a4">
    <w:name w:val="五级条标题"/>
    <w:basedOn w:val="a3"/>
    <w:next w:val="a8"/>
    <w:qFormat/>
    <w:rsid w:val="00760A40"/>
    <w:pPr>
      <w:numPr>
        <w:ilvl w:val="5"/>
      </w:numPr>
      <w:outlineLvl w:val="6"/>
    </w:pPr>
  </w:style>
  <w:style w:type="paragraph" w:customStyle="1" w:styleId="a7">
    <w:name w:val="正文表标题"/>
    <w:next w:val="a8"/>
    <w:qFormat/>
    <w:rsid w:val="00FB18BA"/>
    <w:pPr>
      <w:numPr>
        <w:numId w:val="15"/>
      </w:numPr>
      <w:tabs>
        <w:tab w:val="num" w:pos="360"/>
      </w:tabs>
      <w:spacing w:beforeLines="50" w:afterLines="50"/>
      <w:ind w:left="0" w:firstLine="0"/>
      <w:jc w:val="center"/>
    </w:pPr>
    <w:rPr>
      <w:rFonts w:ascii="黑体" w:eastAsia="黑体" w:hAnsi="Times New Roman"/>
      <w:sz w:val="21"/>
    </w:rPr>
  </w:style>
  <w:style w:type="paragraph" w:customStyle="1" w:styleId="a6">
    <w:name w:val="正文图标题"/>
    <w:next w:val="a8"/>
    <w:rsid w:val="00FB18BA"/>
    <w:pPr>
      <w:numPr>
        <w:numId w:val="3"/>
      </w:numPr>
      <w:tabs>
        <w:tab w:val="num" w:pos="360"/>
      </w:tabs>
      <w:spacing w:beforeLines="50" w:afterLines="50"/>
      <w:jc w:val="center"/>
    </w:pPr>
    <w:rPr>
      <w:rFonts w:ascii="黑体" w:eastAsia="黑体" w:hAnsi="Times New Roman"/>
      <w:sz w:val="21"/>
    </w:rPr>
  </w:style>
  <w:style w:type="paragraph" w:customStyle="1" w:styleId="a5">
    <w:name w:val="其他发布日期"/>
    <w:basedOn w:val="a8"/>
    <w:rsid w:val="00FB18BA"/>
    <w:pPr>
      <w:framePr w:w="3997" w:h="471" w:hRule="exact" w:vSpace="181" w:wrap="around" w:vAnchor="page" w:hAnchor="page" w:x="1419" w:y="14097" w:anchorLock="1"/>
      <w:widowControl/>
      <w:numPr>
        <w:numId w:val="4"/>
      </w:numPr>
      <w:jc w:val="left"/>
    </w:pPr>
    <w:rPr>
      <w:rFonts w:ascii="Times New Roman" w:eastAsia="黑体" w:hAnsi="Times New Roman"/>
      <w:kern w:val="0"/>
      <w:sz w:val="28"/>
      <w:szCs w:val="20"/>
    </w:rPr>
  </w:style>
  <w:style w:type="paragraph" w:customStyle="1" w:styleId="af0">
    <w:name w:val="段"/>
    <w:link w:val="Char1"/>
    <w:qFormat/>
    <w:rsid w:val="00D9396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basedOn w:val="a9"/>
    <w:link w:val="af0"/>
    <w:qFormat/>
    <w:rsid w:val="00D93967"/>
    <w:rPr>
      <w:rFonts w:ascii="宋体" w:hAnsi="Times New Roman"/>
      <w:noProof/>
      <w:sz w:val="21"/>
      <w:lang w:val="en-US" w:eastAsia="zh-CN" w:bidi="ar-SA"/>
    </w:rPr>
  </w:style>
  <w:style w:type="character" w:styleId="af1">
    <w:name w:val="Emphasis"/>
    <w:basedOn w:val="a9"/>
    <w:uiPriority w:val="20"/>
    <w:qFormat/>
    <w:rsid w:val="003C4AA6"/>
    <w:rPr>
      <w:i w:val="0"/>
      <w:iCs w:val="0"/>
      <w:color w:val="CC0000"/>
    </w:rPr>
  </w:style>
  <w:style w:type="paragraph" w:styleId="af2">
    <w:name w:val="Document Map"/>
    <w:basedOn w:val="a8"/>
    <w:link w:val="Char2"/>
    <w:uiPriority w:val="99"/>
    <w:semiHidden/>
    <w:unhideWhenUsed/>
    <w:rsid w:val="0057100D"/>
    <w:rPr>
      <w:rFonts w:ascii="宋体"/>
      <w:sz w:val="18"/>
      <w:szCs w:val="18"/>
    </w:rPr>
  </w:style>
  <w:style w:type="character" w:customStyle="1" w:styleId="Char2">
    <w:name w:val="文档结构图 Char"/>
    <w:basedOn w:val="a9"/>
    <w:link w:val="af2"/>
    <w:uiPriority w:val="99"/>
    <w:semiHidden/>
    <w:rsid w:val="0057100D"/>
    <w:rPr>
      <w:rFonts w:ascii="宋体"/>
      <w:kern w:val="2"/>
      <w:sz w:val="18"/>
      <w:szCs w:val="18"/>
    </w:rPr>
  </w:style>
  <w:style w:type="table" w:styleId="af3">
    <w:name w:val="Table Grid"/>
    <w:basedOn w:val="aa"/>
    <w:qFormat/>
    <w:rsid w:val="00DF1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8"/>
    <w:uiPriority w:val="34"/>
    <w:qFormat/>
    <w:rsid w:val="002F11FD"/>
    <w:pPr>
      <w:ind w:firstLineChars="200" w:firstLine="420"/>
    </w:pPr>
  </w:style>
  <w:style w:type="character" w:customStyle="1" w:styleId="3Char">
    <w:name w:val="标题 3 Char"/>
    <w:basedOn w:val="a9"/>
    <w:link w:val="3"/>
    <w:uiPriority w:val="9"/>
    <w:rsid w:val="009A5403"/>
    <w:rPr>
      <w:rFonts w:ascii="宋体" w:hAnsi="宋体" w:cs="宋体"/>
      <w:b/>
      <w:bCs/>
      <w:sz w:val="27"/>
      <w:szCs w:val="27"/>
    </w:rPr>
  </w:style>
  <w:style w:type="character" w:styleId="af5">
    <w:name w:val="Hyperlink"/>
    <w:basedOn w:val="a9"/>
    <w:uiPriority w:val="99"/>
    <w:semiHidden/>
    <w:unhideWhenUsed/>
    <w:rsid w:val="009A5403"/>
    <w:rPr>
      <w:color w:val="0000FF"/>
      <w:u w:val="single"/>
    </w:rPr>
  </w:style>
</w:styles>
</file>

<file path=word/webSettings.xml><?xml version="1.0" encoding="utf-8"?>
<w:webSettings xmlns:r="http://schemas.openxmlformats.org/officeDocument/2006/relationships" xmlns:w="http://schemas.openxmlformats.org/wordprocessingml/2006/main">
  <w:divs>
    <w:div w:id="144468901">
      <w:bodyDiv w:val="1"/>
      <w:marLeft w:val="0"/>
      <w:marRight w:val="0"/>
      <w:marTop w:val="0"/>
      <w:marBottom w:val="0"/>
      <w:divBdr>
        <w:top w:val="none" w:sz="0" w:space="0" w:color="auto"/>
        <w:left w:val="none" w:sz="0" w:space="0" w:color="auto"/>
        <w:bottom w:val="none" w:sz="0" w:space="0" w:color="auto"/>
        <w:right w:val="none" w:sz="0" w:space="0" w:color="auto"/>
      </w:divBdr>
    </w:div>
    <w:div w:id="238447044">
      <w:bodyDiv w:val="1"/>
      <w:marLeft w:val="0"/>
      <w:marRight w:val="0"/>
      <w:marTop w:val="0"/>
      <w:marBottom w:val="0"/>
      <w:divBdr>
        <w:top w:val="none" w:sz="0" w:space="0" w:color="auto"/>
        <w:left w:val="none" w:sz="0" w:space="0" w:color="auto"/>
        <w:bottom w:val="none" w:sz="0" w:space="0" w:color="auto"/>
        <w:right w:val="none" w:sz="0" w:space="0" w:color="auto"/>
      </w:divBdr>
    </w:div>
    <w:div w:id="1036662949">
      <w:bodyDiv w:val="1"/>
      <w:marLeft w:val="0"/>
      <w:marRight w:val="0"/>
      <w:marTop w:val="0"/>
      <w:marBottom w:val="0"/>
      <w:divBdr>
        <w:top w:val="none" w:sz="0" w:space="0" w:color="auto"/>
        <w:left w:val="none" w:sz="0" w:space="0" w:color="auto"/>
        <w:bottom w:val="none" w:sz="0" w:space="0" w:color="auto"/>
        <w:right w:val="none" w:sz="0" w:space="0" w:color="auto"/>
      </w:divBdr>
      <w:divsChild>
        <w:div w:id="1017735195">
          <w:marLeft w:val="1166"/>
          <w:marRight w:val="0"/>
          <w:marTop w:val="96"/>
          <w:marBottom w:val="0"/>
          <w:divBdr>
            <w:top w:val="none" w:sz="0" w:space="0" w:color="auto"/>
            <w:left w:val="none" w:sz="0" w:space="0" w:color="auto"/>
            <w:bottom w:val="none" w:sz="0" w:space="0" w:color="auto"/>
            <w:right w:val="none" w:sz="0" w:space="0" w:color="auto"/>
          </w:divBdr>
        </w:div>
        <w:div w:id="1721438799">
          <w:marLeft w:val="1166"/>
          <w:marRight w:val="0"/>
          <w:marTop w:val="96"/>
          <w:marBottom w:val="0"/>
          <w:divBdr>
            <w:top w:val="none" w:sz="0" w:space="0" w:color="auto"/>
            <w:left w:val="none" w:sz="0" w:space="0" w:color="auto"/>
            <w:bottom w:val="none" w:sz="0" w:space="0" w:color="auto"/>
            <w:right w:val="none" w:sz="0" w:space="0" w:color="auto"/>
          </w:divBdr>
        </w:div>
        <w:div w:id="1766487741">
          <w:marLeft w:val="1166"/>
          <w:marRight w:val="0"/>
          <w:marTop w:val="96"/>
          <w:marBottom w:val="0"/>
          <w:divBdr>
            <w:top w:val="none" w:sz="0" w:space="0" w:color="auto"/>
            <w:left w:val="none" w:sz="0" w:space="0" w:color="auto"/>
            <w:bottom w:val="none" w:sz="0" w:space="0" w:color="auto"/>
            <w:right w:val="none" w:sz="0" w:space="0" w:color="auto"/>
          </w:divBdr>
        </w:div>
        <w:div w:id="1902862738">
          <w:marLeft w:val="1166"/>
          <w:marRight w:val="0"/>
          <w:marTop w:val="96"/>
          <w:marBottom w:val="0"/>
          <w:divBdr>
            <w:top w:val="none" w:sz="0" w:space="0" w:color="auto"/>
            <w:left w:val="none" w:sz="0" w:space="0" w:color="auto"/>
            <w:bottom w:val="none" w:sz="0" w:space="0" w:color="auto"/>
            <w:right w:val="none" w:sz="0" w:space="0" w:color="auto"/>
          </w:divBdr>
        </w:div>
        <w:div w:id="2091000097">
          <w:marLeft w:val="1166"/>
          <w:marRight w:val="0"/>
          <w:marTop w:val="96"/>
          <w:marBottom w:val="0"/>
          <w:divBdr>
            <w:top w:val="none" w:sz="0" w:space="0" w:color="auto"/>
            <w:left w:val="none" w:sz="0" w:space="0" w:color="auto"/>
            <w:bottom w:val="none" w:sz="0" w:space="0" w:color="auto"/>
            <w:right w:val="none" w:sz="0" w:space="0" w:color="auto"/>
          </w:divBdr>
        </w:div>
      </w:divsChild>
    </w:div>
    <w:div w:id="1347361992">
      <w:bodyDiv w:val="1"/>
      <w:marLeft w:val="0"/>
      <w:marRight w:val="0"/>
      <w:marTop w:val="0"/>
      <w:marBottom w:val="0"/>
      <w:divBdr>
        <w:top w:val="none" w:sz="0" w:space="0" w:color="auto"/>
        <w:left w:val="none" w:sz="0" w:space="0" w:color="auto"/>
        <w:bottom w:val="none" w:sz="0" w:space="0" w:color="auto"/>
        <w:right w:val="none" w:sz="0" w:space="0" w:color="auto"/>
      </w:divBdr>
    </w:div>
    <w:div w:id="1490053232">
      <w:bodyDiv w:val="1"/>
      <w:marLeft w:val="0"/>
      <w:marRight w:val="0"/>
      <w:marTop w:val="0"/>
      <w:marBottom w:val="0"/>
      <w:divBdr>
        <w:top w:val="none" w:sz="0" w:space="0" w:color="auto"/>
        <w:left w:val="none" w:sz="0" w:space="0" w:color="auto"/>
        <w:bottom w:val="none" w:sz="0" w:space="0" w:color="auto"/>
        <w:right w:val="none" w:sz="0" w:space="0" w:color="auto"/>
      </w:divBdr>
    </w:div>
    <w:div w:id="1545830299">
      <w:bodyDiv w:val="1"/>
      <w:marLeft w:val="0"/>
      <w:marRight w:val="0"/>
      <w:marTop w:val="0"/>
      <w:marBottom w:val="0"/>
      <w:divBdr>
        <w:top w:val="none" w:sz="0" w:space="0" w:color="auto"/>
        <w:left w:val="none" w:sz="0" w:space="0" w:color="auto"/>
        <w:bottom w:val="none" w:sz="0" w:space="0" w:color="auto"/>
        <w:right w:val="none" w:sz="0" w:space="0" w:color="auto"/>
      </w:divBdr>
    </w:div>
    <w:div w:id="1931574374">
      <w:bodyDiv w:val="1"/>
      <w:marLeft w:val="0"/>
      <w:marRight w:val="0"/>
      <w:marTop w:val="0"/>
      <w:marBottom w:val="0"/>
      <w:divBdr>
        <w:top w:val="none" w:sz="0" w:space="0" w:color="auto"/>
        <w:left w:val="none" w:sz="0" w:space="0" w:color="auto"/>
        <w:bottom w:val="none" w:sz="0" w:space="0" w:color="auto"/>
        <w:right w:val="none" w:sz="0" w:space="0" w:color="auto"/>
      </w:divBdr>
    </w:div>
    <w:div w:id="21029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foodmate.net/standard/sort/3/5039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link?m=aTFcIjQthCrm9ylACa2P9uhltiyd6N1l%2B1G9le4an%2Bl4VgcL%2FqK1xrSEgYGCkoPuUOPZgZlOo%2BMHnOKOsaZ7F4h%2ByP%2FU7SzseFeLrOUzbCJtXRRGN9UkYL3IKuMeScLYEsQaMofATXG6Hzx2VdBYR7SB9weaSaRhI237Ioqi1FNk98D1rgD1iV%2FybzSOLhs3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link?m=aTFcIjQthCrm9ylACa2P9uhltiyd6N1l%2B1G9le4an%2Bl4VgcL%2FqK1xrSEgYGCkoPuUOPZgZlOo%2BMHnOKOsaZ7F4h%2ByP%2FU7SzseFeLrOUzbCJtXRRGN9UkYL3IKuMeScLYEsQaMofATXG6Hzx2VdBYR7SB9weaSaRhI237Ioqi1FNk98D1rgD1iV%2FybzSOLhs3q" TargetMode="External"/><Relationship Id="rId5" Type="http://schemas.openxmlformats.org/officeDocument/2006/relationships/webSettings" Target="webSettings.xml"/><Relationship Id="rId10" Type="http://schemas.openxmlformats.org/officeDocument/2006/relationships/hyperlink" Target="http://www.so.com/link?m=aTFcIjQthCrm9ylACa2P9uhltiyd6N1l%2B1G9le4an%2Bl4VgcL%2FqK1xrSEgYGCkoPuUOPZgZlOo%2BMHnOKOsaZ7F4h%2ByP%2FU7SzseFeLrOUzbCJtXRRGN9UkYL3IKuMeScLYEsQaMofATXG6Hzx2VdBYR7SB9weaSaRhI237Ioqi1FNk98D1rgD1iV%2FybzSOLhs3q" TargetMode="External"/><Relationship Id="rId4" Type="http://schemas.openxmlformats.org/officeDocument/2006/relationships/settings" Target="settings.xml"/><Relationship Id="rId9" Type="http://schemas.openxmlformats.org/officeDocument/2006/relationships/hyperlink" Target="http://down.foodmate.net/standard/sort/3/2214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53680-B098-465B-9F23-1C3C8672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lzj</dc:creator>
  <cp:lastModifiedBy>abc</cp:lastModifiedBy>
  <cp:revision>3</cp:revision>
  <dcterms:created xsi:type="dcterms:W3CDTF">2019-06-03T01:27:00Z</dcterms:created>
  <dcterms:modified xsi:type="dcterms:W3CDTF">2019-06-03T08:40:00Z</dcterms:modified>
</cp:coreProperties>
</file>