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件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snapToGrid w:val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行业标准项目建议书</w:t>
      </w:r>
    </w:p>
    <w:p>
      <w:pPr>
        <w:snapToGrid w:val="0"/>
        <w:rPr>
          <w:rFonts w:ascii="Calibri" w:hAnsi="Calibri"/>
          <w:sz w:val="32"/>
        </w:rPr>
      </w:pPr>
    </w:p>
    <w:tbl>
      <w:tblPr>
        <w:tblStyle w:val="3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134"/>
        <w:gridCol w:w="567"/>
        <w:gridCol w:w="7"/>
        <w:gridCol w:w="560"/>
        <w:gridCol w:w="1134"/>
        <w:gridCol w:w="1701"/>
        <w:gridCol w:w="147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建议项目名称</w:t>
            </w:r>
          </w:p>
          <w:p>
            <w:pPr>
              <w:ind w:hanging="13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(中文)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rFonts w:ascii="宋体" w:hAnsi="宋体"/>
                <w:sz w:val="15"/>
              </w:rPr>
            </w:pPr>
            <w:r>
              <w:rPr>
                <w:rFonts w:ascii="宋体" w:hAnsi="宋体"/>
                <w:sz w:val="18"/>
                <w:szCs w:val="18"/>
              </w:rPr>
              <w:t>(英文)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制定或修订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ascii="Calibri" w:hAnsi="Calibri"/>
                <w:sz w:val="18"/>
              </w:rPr>
              <w:t>制定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ascii="Calibri" w:hAnsi="Calibri"/>
                <w:sz w:val="18"/>
              </w:rPr>
              <w:t>修订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被修订标准编号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采用程度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ascii="Calibri" w:hAnsi="Calibri"/>
                <w:sz w:val="18"/>
              </w:rPr>
              <w:t>IDT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ascii="Calibri" w:hAnsi="Calibri"/>
                <w:sz w:val="18"/>
              </w:rPr>
              <w:t>MOD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ascii="Calibri" w:hAnsi="Calibri"/>
                <w:sz w:val="18"/>
              </w:rPr>
              <w:t>NEQ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采标编号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  <w:r>
              <w:rPr>
                <w:rFonts w:ascii="宋体" w:hAnsi="宋体"/>
              </w:rPr>
              <w:t>国际标准或国外先进标准名称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(中文)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  <w:r>
              <w:rPr>
                <w:rFonts w:ascii="宋体" w:hAnsi="宋体"/>
              </w:rPr>
              <w:t>国际标准或国外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  <w:r>
              <w:rPr>
                <w:rFonts w:ascii="宋体" w:hAnsi="宋体"/>
              </w:rPr>
              <w:t>先进标准名称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  <w:szCs w:val="18"/>
              </w:rPr>
              <w:t>(英文)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采用快速程序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ascii="Calibri" w:hAnsi="Calibri"/>
                <w:sz w:val="18"/>
              </w:rPr>
              <w:t>FTP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快速程序代码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ascii="Calibri" w:hAnsi="Calibri"/>
                <w:sz w:val="18"/>
              </w:rPr>
              <w:t>B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Cs w:val="21"/>
              </w:rPr>
              <w:t>□</w:t>
            </w:r>
            <w:r>
              <w:rPr>
                <w:rFonts w:ascii="Calibri" w:hAnsi="Calibri"/>
                <w:sz w:val="1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ICS分类号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中国标准分类号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牵头单位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体系编号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参与单位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计划起止时间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目的、意义或</w:t>
            </w:r>
          </w:p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必要性</w:t>
            </w:r>
          </w:p>
        </w:tc>
        <w:tc>
          <w:tcPr>
            <w:tcW w:w="8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  <w:u w:val="single"/>
              </w:rPr>
              <w:t>指出该标准项目涉及的方面，详细阐述项目的目的、意义，对产业发展的作用，期望解决的问题；</w:t>
            </w:r>
            <w:r>
              <w:rPr>
                <w:rFonts w:ascii="Calibri" w:hAnsi="Calibri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范围和主要</w:t>
            </w:r>
          </w:p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技术内容</w:t>
            </w:r>
          </w:p>
        </w:tc>
        <w:tc>
          <w:tcPr>
            <w:tcW w:w="8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18"/>
                <w:u w:val="single"/>
              </w:rPr>
            </w:pPr>
            <w:r>
              <w:rPr>
                <w:rFonts w:ascii="Calibri" w:hAnsi="Calibri"/>
                <w:sz w:val="18"/>
                <w:u w:val="single"/>
              </w:rPr>
              <w:t>标准的技术内容与适用范围；</w:t>
            </w:r>
          </w:p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u w:val="single"/>
              </w:rPr>
              <w:t>项目建议性质为强制性，需指出强制内容</w:t>
            </w:r>
            <w:r>
              <w:rPr>
                <w:rFonts w:ascii="Calibri" w:hAnsi="Calibri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国内外情况</w:t>
            </w:r>
          </w:p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简要说明</w:t>
            </w:r>
          </w:p>
        </w:tc>
        <w:tc>
          <w:tcPr>
            <w:tcW w:w="8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  <w:u w:val="single"/>
              </w:rPr>
              <w:t>国内外对该技术研究情况简要说明：</w:t>
            </w:r>
            <w:r>
              <w:rPr>
                <w:rFonts w:ascii="Calibri" w:hAnsi="Calibri"/>
                <w:sz w:val="18"/>
              </w:rPr>
              <w:t>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u w:val="single"/>
              </w:rPr>
            </w:pPr>
            <w:r>
              <w:rPr>
                <w:rFonts w:ascii="Calibri" w:hAnsi="Calibri"/>
                <w:sz w:val="18"/>
                <w:u w:val="single"/>
              </w:rPr>
              <w:t>项目与国际标准或国外先进标准采用程度的考虑：</w:t>
            </w:r>
            <w:r>
              <w:rPr>
                <w:rFonts w:ascii="Calibri" w:hAnsi="Calibri"/>
                <w:sz w:val="18"/>
              </w:rPr>
              <w:t>是否有对应的国际标准或国外先进标准，如有，阐述标准项目与之对比情况，以及对采标问题的考虑；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u w:val="single"/>
              </w:rPr>
            </w:pPr>
            <w:r>
              <w:rPr>
                <w:rFonts w:ascii="Calibri" w:hAnsi="Calibri"/>
                <w:sz w:val="18"/>
                <w:u w:val="single"/>
              </w:rPr>
              <w:t>与国内相关标准间的关系：</w:t>
            </w:r>
            <w:r>
              <w:rPr>
                <w:rFonts w:ascii="Calibri" w:hAnsi="Calibri"/>
                <w:sz w:val="18"/>
              </w:rPr>
              <w:t>是否有相关的国家或行业标准，如有，阐述标准项目在标准体系中的位置，以及与相关标准的关系；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u w:val="single"/>
              </w:rPr>
            </w:pPr>
            <w:r>
              <w:rPr>
                <w:rFonts w:ascii="Calibri" w:hAnsi="Calibri"/>
                <w:sz w:val="18"/>
                <w:u w:val="single"/>
              </w:rPr>
              <w:t>明确指出标准项目是否存在知识产权问题。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牵头单位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（签字、盖公章）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450" w:firstLineChars="2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月    日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标准化技术组织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（签字、盖公章）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540" w:firstLineChars="3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月    日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部委托机构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（签字、盖公章）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Calibri" w:hAnsi="Calibri"/>
              </w:rPr>
            </w:pP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450" w:firstLineChars="25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月    日</w:t>
            </w:r>
          </w:p>
        </w:tc>
      </w:tr>
    </w:tbl>
    <w:p>
      <w:pPr>
        <w:snapToGrid w:val="0"/>
        <w:spacing w:before="156" w:beforeLines="50"/>
        <w:ind w:firstLine="360" w:firstLineChars="20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[注1]  填写制定或修订项目中，若选择修订则必须填写被修订标准编号； </w:t>
      </w:r>
    </w:p>
    <w:p>
      <w:pPr>
        <w:snapToGrid w:val="0"/>
        <w:ind w:firstLine="360" w:firstLineChars="20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[注2]  选择采用国际标准或国外先进标准，必须填写采标编号及采用程度；</w:t>
      </w:r>
    </w:p>
    <w:p>
      <w:pPr>
        <w:snapToGrid w:val="0"/>
        <w:ind w:firstLine="360" w:firstLineChars="20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[注3]  选择采用快速程序，必须填写快速程序代码。 B代表省略起草阶段，C代表省略起草阶段和征求意见阶段，具体要求详见《采用快速程序制定国家标准的管理规定》；</w:t>
      </w:r>
    </w:p>
    <w:p>
      <w:pPr>
        <w:rPr>
          <w:rFonts w:hint="eastAsia" w:ascii="Calibri" w:hAnsi="Calibri"/>
          <w:sz w:val="18"/>
        </w:rPr>
      </w:pPr>
      <w:r>
        <w:rPr>
          <w:rFonts w:ascii="Calibri" w:hAnsi="Calibri"/>
          <w:sz w:val="18"/>
        </w:rPr>
        <w:t>[注4]  体系编号是指技术标准体系建设方案中标准体系表</w:t>
      </w:r>
      <w:bookmarkStart w:id="0" w:name="_GoBack"/>
      <w:bookmarkEnd w:id="0"/>
      <w:r>
        <w:rPr>
          <w:rFonts w:ascii="Calibri" w:hAnsi="Calibri"/>
          <w:sz w:val="18"/>
        </w:rPr>
        <w:t>中的标准项目编号。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63FB"/>
    <w:multiLevelType w:val="multilevel"/>
    <w:tmpl w:val="4A3A63F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u w:val="singl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D09C8"/>
    <w:rsid w:val="2AF65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李永智</cp:lastModifiedBy>
  <dcterms:modified xsi:type="dcterms:W3CDTF">2021-01-05T02:27:41Z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