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D" w:rsidRDefault="00BC658D" w:rsidP="006217BF">
      <w:pPr>
        <w:spacing w:beforeLines="100" w:line="18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BC658D" w:rsidRDefault="00BC658D" w:rsidP="006217BF">
      <w:pPr>
        <w:spacing w:beforeLines="100" w:line="18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BC658D" w:rsidRDefault="00BC658D" w:rsidP="006217BF">
      <w:pPr>
        <w:spacing w:beforeLines="100" w:line="18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6217BF" w:rsidRDefault="00DB2EB9" w:rsidP="006217BF">
      <w:pPr>
        <w:spacing w:beforeLines="100" w:line="38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903C19">
        <w:rPr>
          <w:rFonts w:asciiTheme="minorEastAsia" w:eastAsiaTheme="minorEastAsia" w:hAnsiTheme="minorEastAsia" w:hint="eastAsia"/>
          <w:b/>
          <w:sz w:val="36"/>
          <w:szCs w:val="36"/>
        </w:rPr>
        <w:t>关于召开“轻工业经济运行与加快高质量发展新闻发布会”</w:t>
      </w:r>
    </w:p>
    <w:p w:rsidR="00BC658D" w:rsidRPr="00903C19" w:rsidRDefault="00DB2EB9" w:rsidP="006217BF">
      <w:pPr>
        <w:spacing w:beforeLines="100" w:line="3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03C19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p w:rsidR="00DB2EB9" w:rsidRPr="00BC658D" w:rsidRDefault="00DB2EB9" w:rsidP="00BC658D">
      <w:pPr>
        <w:spacing w:beforeLines="50" w:line="600" w:lineRule="exact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 xml:space="preserve">各有关行业协(学)会: </w:t>
      </w:r>
    </w:p>
    <w:p w:rsidR="00DB2EB9" w:rsidRPr="00BC658D" w:rsidRDefault="00DB2EB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中国轻工业联合会定于2018年3月6日举办“轻工业经济运行与加快高质量发展新闻发布会”。</w:t>
      </w:r>
    </w:p>
    <w:p w:rsidR="00DB2EB9" w:rsidRPr="00BC658D" w:rsidRDefault="00DB2EB9" w:rsidP="00BC658D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会议将发布全国轻工业2017年经济运行情况、主要发展成就，特别是在迈向高质量发展方面已取得的成果及未来发展举措。轻工业联合会领导、部门负责人、轻工各行业协会相关负责人以及人民日报、新华社等主流新闻媒体</w:t>
      </w:r>
      <w:r w:rsidR="00903C19" w:rsidRPr="00BC658D">
        <w:rPr>
          <w:rFonts w:ascii="仿宋_GB2312" w:eastAsia="仿宋_GB2312" w:hAnsi="宋体" w:hint="eastAsia"/>
          <w:sz w:val="32"/>
          <w:szCs w:val="32"/>
        </w:rPr>
        <w:t>记者</w:t>
      </w:r>
      <w:r w:rsidRPr="00BC658D">
        <w:rPr>
          <w:rFonts w:ascii="仿宋_GB2312" w:eastAsia="仿宋_GB2312" w:hAnsi="宋体" w:hint="eastAsia"/>
          <w:sz w:val="32"/>
          <w:szCs w:val="32"/>
        </w:rPr>
        <w:t>出席会议。</w:t>
      </w:r>
    </w:p>
    <w:p w:rsidR="00903C19" w:rsidRPr="00BC658D" w:rsidRDefault="00903C19" w:rsidP="00BC658D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b/>
          <w:sz w:val="32"/>
          <w:szCs w:val="32"/>
        </w:rPr>
        <w:t>会议时间：</w:t>
      </w:r>
      <w:r w:rsidRPr="00BC658D">
        <w:rPr>
          <w:rFonts w:ascii="仿宋_GB2312" w:eastAsia="仿宋_GB2312" w:hAnsi="宋体" w:hint="eastAsia"/>
          <w:sz w:val="32"/>
          <w:szCs w:val="32"/>
        </w:rPr>
        <w:t>2018年3月6日9:00—10:</w:t>
      </w:r>
      <w:r w:rsidR="00C40108" w:rsidRPr="00BC658D">
        <w:rPr>
          <w:rFonts w:ascii="仿宋_GB2312" w:eastAsia="仿宋_GB2312" w:hAnsi="宋体" w:hint="eastAsia"/>
          <w:sz w:val="32"/>
          <w:szCs w:val="32"/>
        </w:rPr>
        <w:t>3</w:t>
      </w:r>
      <w:r w:rsidRPr="00BC658D">
        <w:rPr>
          <w:rFonts w:ascii="仿宋_GB2312" w:eastAsia="仿宋_GB2312" w:hAnsi="宋体" w:hint="eastAsia"/>
          <w:sz w:val="32"/>
          <w:szCs w:val="32"/>
        </w:rPr>
        <w:t xml:space="preserve">0 </w:t>
      </w:r>
    </w:p>
    <w:p w:rsidR="00903C19" w:rsidRPr="00BC658D" w:rsidRDefault="00903C19" w:rsidP="00BC658D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b/>
          <w:sz w:val="32"/>
          <w:szCs w:val="32"/>
        </w:rPr>
        <w:t>会议地点：</w:t>
      </w:r>
      <w:r w:rsidRPr="00BC658D">
        <w:rPr>
          <w:rFonts w:ascii="仿宋_GB2312" w:eastAsia="仿宋_GB2312" w:hAnsi="宋体" w:hint="eastAsia"/>
          <w:sz w:val="32"/>
          <w:szCs w:val="32"/>
        </w:rPr>
        <w:t>中国家电研究院会议室（月坛北小街6号院）</w:t>
      </w:r>
    </w:p>
    <w:p w:rsidR="00DB2EB9" w:rsidRPr="00BC658D" w:rsidRDefault="00DB2EB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请相关协(学)会</w:t>
      </w:r>
      <w:r w:rsidR="00BC658D" w:rsidRPr="00BC658D">
        <w:rPr>
          <w:rFonts w:ascii="仿宋_GB2312" w:eastAsia="仿宋_GB2312" w:hAnsi="宋体" w:hint="eastAsia"/>
          <w:sz w:val="32"/>
          <w:szCs w:val="32"/>
        </w:rPr>
        <w:t>负责并熟悉</w:t>
      </w:r>
      <w:r w:rsidRPr="00BC658D">
        <w:rPr>
          <w:rFonts w:ascii="仿宋_GB2312" w:eastAsia="仿宋_GB2312" w:hAnsi="宋体" w:hint="eastAsia"/>
          <w:sz w:val="32"/>
          <w:szCs w:val="32"/>
        </w:rPr>
        <w:t>本行业经济运行情况的</w:t>
      </w:r>
      <w:r w:rsidR="00BC658D" w:rsidRPr="00BC658D">
        <w:rPr>
          <w:rFonts w:ascii="仿宋_GB2312" w:eastAsia="仿宋_GB2312" w:hAnsi="宋体" w:hint="eastAsia"/>
          <w:sz w:val="32"/>
          <w:szCs w:val="32"/>
        </w:rPr>
        <w:t>领导</w:t>
      </w:r>
      <w:r w:rsidRPr="00BC658D">
        <w:rPr>
          <w:rFonts w:ascii="仿宋_GB2312" w:eastAsia="仿宋_GB2312" w:hAnsi="宋体" w:hint="eastAsia"/>
          <w:sz w:val="32"/>
          <w:szCs w:val="32"/>
        </w:rPr>
        <w:t>出席会议。</w:t>
      </w:r>
    </w:p>
    <w:p w:rsidR="00DB2EB9" w:rsidRDefault="00DB2EB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请各单位于3月5日12:00前将参会人员回执(见附件)发送至：</w:t>
      </w:r>
      <w:hyperlink r:id="rId6" w:history="1">
        <w:r w:rsidRPr="00BC658D">
          <w:rPr>
            <w:rStyle w:val="a5"/>
            <w:rFonts w:ascii="仿宋_GB2312" w:eastAsia="仿宋_GB2312" w:hAnsi="宋体" w:hint="eastAsia"/>
            <w:color w:val="auto"/>
            <w:sz w:val="32"/>
            <w:szCs w:val="32"/>
            <w:u w:val="none"/>
          </w:rPr>
          <w:t>656420408@qq.com</w:t>
        </w:r>
      </w:hyperlink>
      <w:r w:rsidRPr="00BC658D">
        <w:rPr>
          <w:rFonts w:ascii="仿宋_GB2312" w:eastAsia="仿宋_GB2312" w:hAnsi="宋体" w:hint="eastAsia"/>
          <w:sz w:val="32"/>
          <w:szCs w:val="32"/>
        </w:rPr>
        <w:t>或传真至:68034980。</w:t>
      </w:r>
    </w:p>
    <w:p w:rsidR="00DB2EB9" w:rsidRPr="00BC658D" w:rsidRDefault="00DB2EB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 xml:space="preserve">联系人: </w:t>
      </w:r>
      <w:r w:rsidR="00903C19" w:rsidRPr="00BC658D">
        <w:rPr>
          <w:rFonts w:ascii="仿宋_GB2312" w:eastAsia="仿宋_GB2312" w:hAnsi="宋体" w:hint="eastAsia"/>
          <w:sz w:val="32"/>
          <w:szCs w:val="32"/>
        </w:rPr>
        <w:t>廖</w:t>
      </w:r>
      <w:r w:rsidR="00A25C98" w:rsidRPr="00BC658D">
        <w:rPr>
          <w:rFonts w:ascii="仿宋_GB2312" w:eastAsia="仿宋_GB2312" w:hAnsi="宋体" w:hint="eastAsia"/>
          <w:sz w:val="32"/>
          <w:szCs w:val="32"/>
        </w:rPr>
        <w:t>小</w:t>
      </w:r>
      <w:r w:rsidR="00903C19" w:rsidRPr="00BC658D">
        <w:rPr>
          <w:rFonts w:ascii="仿宋_GB2312" w:eastAsia="仿宋_GB2312" w:hAnsi="宋体" w:hint="eastAsia"/>
          <w:sz w:val="32"/>
          <w:szCs w:val="32"/>
        </w:rPr>
        <w:t>红</w:t>
      </w:r>
      <w:r w:rsidR="00C40108" w:rsidRPr="00BC658D"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 w:rsidR="00C40108" w:rsidRPr="00BC658D">
        <w:rPr>
          <w:rFonts w:ascii="仿宋_GB2312" w:eastAsia="仿宋_GB2312" w:hAnsi="宋体" w:hint="eastAsia"/>
          <w:sz w:val="32"/>
          <w:szCs w:val="32"/>
        </w:rPr>
        <w:t>窦晓芳</w:t>
      </w:r>
      <w:proofErr w:type="gramEnd"/>
    </w:p>
    <w:p w:rsidR="00DB2EB9" w:rsidRPr="00BC658D" w:rsidRDefault="00903C1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联系电话</w:t>
      </w:r>
      <w:r w:rsidR="00DB2EB9" w:rsidRPr="00BC658D">
        <w:rPr>
          <w:rFonts w:ascii="仿宋_GB2312" w:eastAsia="仿宋_GB2312" w:hAnsi="宋体" w:hint="eastAsia"/>
          <w:sz w:val="32"/>
          <w:szCs w:val="32"/>
        </w:rPr>
        <w:t xml:space="preserve">: </w:t>
      </w:r>
      <w:proofErr w:type="gramStart"/>
      <w:r w:rsidR="00DB2EB9" w:rsidRPr="00BC658D">
        <w:rPr>
          <w:rFonts w:ascii="仿宋_GB2312" w:eastAsia="仿宋_GB2312" w:hAnsi="宋体" w:hint="eastAsia"/>
          <w:sz w:val="32"/>
          <w:szCs w:val="32"/>
        </w:rPr>
        <w:t>68396</w:t>
      </w:r>
      <w:r w:rsidRPr="00BC658D">
        <w:rPr>
          <w:rFonts w:ascii="仿宋_GB2312" w:eastAsia="仿宋_GB2312" w:hAnsi="宋体" w:hint="eastAsia"/>
          <w:sz w:val="32"/>
          <w:szCs w:val="32"/>
        </w:rPr>
        <w:t>448</w:t>
      </w:r>
      <w:r w:rsidR="00A25C98" w:rsidRPr="00BC658D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40108" w:rsidRPr="00BC658D">
        <w:rPr>
          <w:rFonts w:ascii="仿宋_GB2312" w:eastAsia="仿宋_GB2312" w:hAnsi="宋体" w:hint="eastAsia"/>
          <w:sz w:val="32"/>
          <w:szCs w:val="32"/>
        </w:rPr>
        <w:t>68396528</w:t>
      </w:r>
      <w:proofErr w:type="gramEnd"/>
    </w:p>
    <w:p w:rsidR="00DB2EB9" w:rsidRPr="00BC658D" w:rsidRDefault="00DB2EB9" w:rsidP="00BC658D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658D">
        <w:rPr>
          <w:rFonts w:ascii="仿宋_GB2312" w:eastAsia="仿宋_GB2312" w:hAnsi="宋体" w:hint="eastAsia"/>
          <w:sz w:val="32"/>
          <w:szCs w:val="32"/>
        </w:rPr>
        <w:t>附件:参会回执</w:t>
      </w:r>
    </w:p>
    <w:p w:rsidR="00DB2EB9" w:rsidRPr="00BC658D" w:rsidRDefault="00DB2EB9" w:rsidP="00BC658D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DB2EB9" w:rsidRPr="00BC658D" w:rsidRDefault="00BC658D" w:rsidP="00BC658D">
      <w:pPr>
        <w:spacing w:line="600" w:lineRule="exact"/>
        <w:ind w:firstLineChars="200" w:firstLine="64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="00DB2EB9" w:rsidRPr="00BC658D">
        <w:rPr>
          <w:rFonts w:ascii="仿宋_GB2312" w:eastAsia="仿宋_GB2312" w:hAnsi="宋体" w:hint="eastAsia"/>
          <w:sz w:val="32"/>
          <w:szCs w:val="32"/>
        </w:rPr>
        <w:t>中国轻工业联合会办公室</w:t>
      </w:r>
    </w:p>
    <w:p w:rsidR="00DB2EB9" w:rsidRPr="00BC658D" w:rsidRDefault="00BC658D" w:rsidP="00BC658D">
      <w:pPr>
        <w:spacing w:line="60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="00DB2EB9" w:rsidRPr="00BC658D">
        <w:rPr>
          <w:rFonts w:ascii="仿宋_GB2312" w:eastAsia="仿宋_GB2312" w:hAnsi="宋体" w:hint="eastAsia"/>
          <w:sz w:val="32"/>
          <w:szCs w:val="32"/>
        </w:rPr>
        <w:t>2018年</w:t>
      </w:r>
      <w:r w:rsidR="00A74AA2" w:rsidRPr="00BC658D">
        <w:rPr>
          <w:rFonts w:ascii="仿宋_GB2312" w:eastAsia="仿宋_GB2312" w:hAnsi="宋体" w:hint="eastAsia"/>
          <w:sz w:val="32"/>
          <w:szCs w:val="32"/>
        </w:rPr>
        <w:t>3</w:t>
      </w:r>
      <w:r w:rsidR="00DB2EB9" w:rsidRPr="00BC658D">
        <w:rPr>
          <w:rFonts w:ascii="仿宋_GB2312" w:eastAsia="仿宋_GB2312" w:hAnsi="宋体" w:hint="eastAsia"/>
          <w:sz w:val="32"/>
          <w:szCs w:val="32"/>
        </w:rPr>
        <w:t>月</w:t>
      </w:r>
      <w:r w:rsidR="00A74AA2" w:rsidRPr="00BC658D">
        <w:rPr>
          <w:rFonts w:ascii="仿宋_GB2312" w:eastAsia="仿宋_GB2312" w:hAnsi="宋体" w:hint="eastAsia"/>
          <w:sz w:val="32"/>
          <w:szCs w:val="32"/>
        </w:rPr>
        <w:t>1</w:t>
      </w:r>
      <w:r w:rsidR="00DB2EB9" w:rsidRPr="00BC658D">
        <w:rPr>
          <w:rFonts w:ascii="仿宋_GB2312" w:eastAsia="仿宋_GB2312" w:hAnsi="宋体" w:hint="eastAsia"/>
          <w:sz w:val="32"/>
          <w:szCs w:val="32"/>
        </w:rPr>
        <w:t>日</w:t>
      </w:r>
    </w:p>
    <w:p w:rsidR="00C40108" w:rsidRPr="00DE07E1" w:rsidRDefault="00C40108" w:rsidP="00C40108">
      <w:pPr>
        <w:spacing w:before="120"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附件: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C40108" w:rsidRDefault="00C40108" w:rsidP="00C40108">
      <w:pPr>
        <w:spacing w:line="30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C40108" w:rsidRDefault="00C40108" w:rsidP="00BC658D">
      <w:pPr>
        <w:spacing w:beforeLines="50" w:line="30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轻工业经济运行与加快高质量发展新闻发布会</w:t>
      </w:r>
    </w:p>
    <w:p w:rsidR="00C40108" w:rsidRPr="00EC2F96" w:rsidRDefault="00C40108" w:rsidP="00BC658D">
      <w:pPr>
        <w:spacing w:beforeLines="100" w:line="3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EC2F96">
        <w:rPr>
          <w:rFonts w:ascii="仿宋" w:eastAsia="仿宋" w:hAnsi="仿宋" w:hint="eastAsia"/>
          <w:b/>
          <w:sz w:val="30"/>
          <w:szCs w:val="30"/>
        </w:rPr>
        <w:t>参会回执</w:t>
      </w:r>
    </w:p>
    <w:p w:rsidR="00C40108" w:rsidRDefault="00C40108" w:rsidP="00C40108">
      <w:pPr>
        <w:spacing w:line="300" w:lineRule="exact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1701"/>
        <w:gridCol w:w="1180"/>
        <w:gridCol w:w="2131"/>
      </w:tblGrid>
      <w:tr w:rsidR="00C40108" w:rsidTr="00522D5E">
        <w:trPr>
          <w:trHeight w:val="454"/>
          <w:jc w:val="center"/>
        </w:trPr>
        <w:tc>
          <w:tcPr>
            <w:tcW w:w="3510" w:type="dxa"/>
          </w:tcPr>
          <w:p w:rsidR="00C40108" w:rsidRDefault="00C40108" w:rsidP="00C40108">
            <w:pPr>
              <w:spacing w:before="156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C40108" w:rsidRDefault="00C40108" w:rsidP="00C40108">
            <w:pPr>
              <w:spacing w:before="156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80" w:type="dxa"/>
          </w:tcPr>
          <w:p w:rsidR="00C40108" w:rsidRDefault="00C40108" w:rsidP="00C40108">
            <w:pPr>
              <w:spacing w:before="156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C40108" w:rsidRDefault="00C40108" w:rsidP="00C40108">
            <w:pPr>
              <w:spacing w:before="156" w:after="156"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C40108" w:rsidTr="00522D5E">
        <w:trPr>
          <w:trHeight w:val="454"/>
          <w:jc w:val="center"/>
        </w:trPr>
        <w:tc>
          <w:tcPr>
            <w:tcW w:w="3510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0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1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C40108" w:rsidTr="00522D5E">
        <w:trPr>
          <w:trHeight w:val="557"/>
          <w:jc w:val="center"/>
        </w:trPr>
        <w:tc>
          <w:tcPr>
            <w:tcW w:w="3510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0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1" w:type="dxa"/>
          </w:tcPr>
          <w:p w:rsidR="00C40108" w:rsidRPr="0097104C" w:rsidRDefault="00C40108" w:rsidP="00C40108">
            <w:pPr>
              <w:spacing w:before="156" w:after="156" w:line="52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C40108" w:rsidRDefault="00C40108"/>
    <w:sectPr w:rsidR="00C40108" w:rsidSect="006217BF">
      <w:pgSz w:w="11906" w:h="16838"/>
      <w:pgMar w:top="1440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5F" w:rsidRDefault="0095105F" w:rsidP="00DB2EB9">
      <w:r>
        <w:separator/>
      </w:r>
    </w:p>
  </w:endnote>
  <w:endnote w:type="continuationSeparator" w:id="0">
    <w:p w:rsidR="0095105F" w:rsidRDefault="0095105F" w:rsidP="00DB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5F" w:rsidRDefault="0095105F" w:rsidP="00DB2EB9">
      <w:r>
        <w:separator/>
      </w:r>
    </w:p>
  </w:footnote>
  <w:footnote w:type="continuationSeparator" w:id="0">
    <w:p w:rsidR="0095105F" w:rsidRDefault="0095105F" w:rsidP="00DB2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B9"/>
    <w:rsid w:val="00250857"/>
    <w:rsid w:val="003A4713"/>
    <w:rsid w:val="004C254C"/>
    <w:rsid w:val="006217BF"/>
    <w:rsid w:val="007215D0"/>
    <w:rsid w:val="00901625"/>
    <w:rsid w:val="00903C19"/>
    <w:rsid w:val="0095105F"/>
    <w:rsid w:val="00A25C98"/>
    <w:rsid w:val="00A74AA2"/>
    <w:rsid w:val="00BA3845"/>
    <w:rsid w:val="00BC658D"/>
    <w:rsid w:val="00C100DC"/>
    <w:rsid w:val="00C40108"/>
    <w:rsid w:val="00D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EB9"/>
    <w:rPr>
      <w:sz w:val="18"/>
      <w:szCs w:val="18"/>
    </w:rPr>
  </w:style>
  <w:style w:type="character" w:styleId="a5">
    <w:name w:val="Hyperlink"/>
    <w:basedOn w:val="a0"/>
    <w:uiPriority w:val="99"/>
    <w:unhideWhenUsed/>
    <w:rsid w:val="00DB2EB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0108"/>
    <w:pPr>
      <w:spacing w:beforeLines="50" w:afterLines="5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564204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2018-03-01T08:30:00Z</cp:lastPrinted>
  <dcterms:created xsi:type="dcterms:W3CDTF">2018-03-01T02:46:00Z</dcterms:created>
  <dcterms:modified xsi:type="dcterms:W3CDTF">2018-03-01T08:30:00Z</dcterms:modified>
</cp:coreProperties>
</file>